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1B" w:rsidRDefault="00AF1D1B" w:rsidP="00A30F93">
      <w:pPr>
        <w:jc w:val="center"/>
        <w:rPr>
          <w:rFonts w:ascii="Book Antiqua" w:hAnsi="Book Antiqua" w:hint="eastAsia"/>
          <w:b/>
          <w:sz w:val="40"/>
          <w:szCs w:val="40"/>
          <w:lang w:val="fr-FR" w:eastAsia="zh-CN"/>
        </w:rPr>
      </w:pPr>
    </w:p>
    <w:tbl>
      <w:tblPr>
        <w:tblW w:w="0" w:type="auto"/>
        <w:tblLook w:val="04A0"/>
      </w:tblPr>
      <w:tblGrid>
        <w:gridCol w:w="4724"/>
        <w:gridCol w:w="4725"/>
        <w:gridCol w:w="4725"/>
      </w:tblGrid>
      <w:tr w:rsidR="00E66961" w:rsidRPr="002F17E1" w:rsidTr="00FE07A9">
        <w:trPr>
          <w:trHeight w:val="990"/>
        </w:trPr>
        <w:tc>
          <w:tcPr>
            <w:tcW w:w="4724" w:type="dxa"/>
            <w:vAlign w:val="center"/>
          </w:tcPr>
          <w:p w:rsidR="00E66961" w:rsidRPr="002F17E1" w:rsidRDefault="004A224F" w:rsidP="00FE07A9">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1701800" cy="444500"/>
                  <wp:effectExtent l="19050" t="0" r="0" b="0"/>
                  <wp:docPr id="1" name="图片 1" descr="LogoNo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taires"/>
                          <pic:cNvPicPr>
                            <a:picLocks noChangeAspect="1" noChangeArrowheads="1"/>
                          </pic:cNvPicPr>
                        </pic:nvPicPr>
                        <pic:blipFill>
                          <a:blip r:embed="rId7"/>
                          <a:srcRect/>
                          <a:stretch>
                            <a:fillRect/>
                          </a:stretch>
                        </pic:blipFill>
                        <pic:spPr bwMode="auto">
                          <a:xfrm>
                            <a:off x="0" y="0"/>
                            <a:ext cx="1701800" cy="444500"/>
                          </a:xfrm>
                          <a:prstGeom prst="rect">
                            <a:avLst/>
                          </a:prstGeom>
                          <a:noFill/>
                          <a:ln w="9525">
                            <a:noFill/>
                            <a:miter lim="800000"/>
                            <a:headEnd/>
                            <a:tailEnd/>
                          </a:ln>
                        </pic:spPr>
                      </pic:pic>
                    </a:graphicData>
                  </a:graphic>
                </wp:inline>
              </w:drawing>
            </w:r>
          </w:p>
        </w:tc>
        <w:tc>
          <w:tcPr>
            <w:tcW w:w="4725" w:type="dxa"/>
            <w:vAlign w:val="center"/>
          </w:tcPr>
          <w:p w:rsidR="00E66961" w:rsidRPr="002F17E1" w:rsidRDefault="004A224F" w:rsidP="00FE07A9">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889000" cy="622300"/>
                  <wp:effectExtent l="19050" t="0" r="6350" b="0"/>
                  <wp:docPr id="2" name="图片 2" descr="CCPIT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ITLOGO透明"/>
                          <pic:cNvPicPr>
                            <a:picLocks noChangeAspect="1" noChangeArrowheads="1"/>
                          </pic:cNvPicPr>
                        </pic:nvPicPr>
                        <pic:blipFill>
                          <a:blip r:embed="rId8"/>
                          <a:srcRect/>
                          <a:stretch>
                            <a:fillRect/>
                          </a:stretch>
                        </pic:blipFill>
                        <pic:spPr bwMode="auto">
                          <a:xfrm>
                            <a:off x="0" y="0"/>
                            <a:ext cx="889000" cy="622300"/>
                          </a:xfrm>
                          <a:prstGeom prst="rect">
                            <a:avLst/>
                          </a:prstGeom>
                          <a:noFill/>
                          <a:ln w="9525">
                            <a:noFill/>
                            <a:miter lim="800000"/>
                            <a:headEnd/>
                            <a:tailEnd/>
                          </a:ln>
                        </pic:spPr>
                      </pic:pic>
                    </a:graphicData>
                  </a:graphic>
                </wp:inline>
              </w:drawing>
            </w:r>
          </w:p>
        </w:tc>
        <w:tc>
          <w:tcPr>
            <w:tcW w:w="4725" w:type="dxa"/>
            <w:vAlign w:val="center"/>
          </w:tcPr>
          <w:p w:rsidR="00E66961" w:rsidRPr="002F17E1" w:rsidRDefault="004A224F" w:rsidP="00FE07A9">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1549400" cy="558800"/>
                  <wp:effectExtent l="19050" t="0" r="0" b="0"/>
                  <wp:docPr id="3" name="图片 3" descr="logoP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CE"/>
                          <pic:cNvPicPr>
                            <a:picLocks noChangeAspect="1" noChangeArrowheads="1"/>
                          </pic:cNvPicPr>
                        </pic:nvPicPr>
                        <pic:blipFill>
                          <a:blip r:embed="rId9"/>
                          <a:srcRect/>
                          <a:stretch>
                            <a:fillRect/>
                          </a:stretch>
                        </pic:blipFill>
                        <pic:spPr bwMode="auto">
                          <a:xfrm>
                            <a:off x="0" y="0"/>
                            <a:ext cx="1549400" cy="558800"/>
                          </a:xfrm>
                          <a:prstGeom prst="rect">
                            <a:avLst/>
                          </a:prstGeom>
                          <a:noFill/>
                          <a:ln w="9525">
                            <a:noFill/>
                            <a:miter lim="800000"/>
                            <a:headEnd/>
                            <a:tailEnd/>
                          </a:ln>
                        </pic:spPr>
                      </pic:pic>
                    </a:graphicData>
                  </a:graphic>
                </wp:inline>
              </w:drawing>
            </w:r>
          </w:p>
        </w:tc>
      </w:tr>
    </w:tbl>
    <w:p w:rsidR="00821972" w:rsidRDefault="00821972" w:rsidP="00625499">
      <w:pPr>
        <w:rPr>
          <w:rFonts w:ascii="华文楷体" w:eastAsia="华文楷体" w:hAnsi="华文楷体"/>
          <w:b/>
          <w:bCs/>
          <w:iCs/>
          <w:sz w:val="36"/>
          <w:szCs w:val="36"/>
          <w:lang w:val="fr-FR" w:eastAsia="zh-CN"/>
        </w:rPr>
      </w:pPr>
    </w:p>
    <w:p w:rsidR="00625499" w:rsidRDefault="00625499" w:rsidP="00625499">
      <w:pPr>
        <w:jc w:val="center"/>
        <w:rPr>
          <w:rFonts w:ascii="华文楷体" w:eastAsia="华文楷体" w:hAnsi="华文楷体"/>
          <w:b/>
          <w:bCs/>
          <w:iCs/>
          <w:sz w:val="36"/>
          <w:szCs w:val="36"/>
          <w:lang w:val="fr-FR" w:eastAsia="zh-CN"/>
        </w:rPr>
      </w:pPr>
      <w:r>
        <w:rPr>
          <w:rFonts w:ascii="华文楷体" w:eastAsia="华文楷体" w:hAnsi="华文楷体" w:hint="eastAsia"/>
          <w:b/>
          <w:bCs/>
          <w:iCs/>
          <w:sz w:val="36"/>
          <w:szCs w:val="36"/>
          <w:lang w:val="fr-FR" w:eastAsia="zh-CN"/>
        </w:rPr>
        <w:t>谨</w:t>
      </w:r>
      <w:r w:rsidR="001677B9">
        <w:rPr>
          <w:rFonts w:ascii="华文楷体" w:eastAsia="华文楷体" w:hAnsi="华文楷体" w:hint="eastAsia"/>
          <w:b/>
          <w:bCs/>
          <w:iCs/>
          <w:sz w:val="36"/>
          <w:szCs w:val="36"/>
          <w:lang w:val="fr-FR" w:eastAsia="zh-CN"/>
        </w:rPr>
        <w:t>定</w:t>
      </w:r>
      <w:r>
        <w:rPr>
          <w:rFonts w:ascii="华文楷体" w:eastAsia="华文楷体" w:hAnsi="华文楷体" w:hint="eastAsia"/>
          <w:b/>
          <w:bCs/>
          <w:iCs/>
          <w:sz w:val="36"/>
          <w:szCs w:val="36"/>
          <w:lang w:val="fr-FR" w:eastAsia="zh-CN"/>
        </w:rPr>
        <w:t>于2012年10月22日</w:t>
      </w:r>
      <w:r w:rsidR="003B2351">
        <w:rPr>
          <w:rFonts w:ascii="华文楷体" w:eastAsia="华文楷体" w:hAnsi="华文楷体" w:hint="eastAsia"/>
          <w:b/>
          <w:bCs/>
          <w:iCs/>
          <w:sz w:val="36"/>
          <w:szCs w:val="36"/>
          <w:lang w:val="fr-FR" w:eastAsia="zh-CN"/>
        </w:rPr>
        <w:t>（周一）</w:t>
      </w:r>
      <w:r w:rsidR="00725ADD">
        <w:rPr>
          <w:rFonts w:ascii="华文楷体" w:eastAsia="华文楷体" w:hAnsi="华文楷体" w:hint="eastAsia"/>
          <w:b/>
          <w:bCs/>
          <w:iCs/>
          <w:sz w:val="36"/>
          <w:szCs w:val="36"/>
          <w:lang w:val="fr-FR" w:eastAsia="zh-CN"/>
        </w:rPr>
        <w:t>1</w:t>
      </w:r>
      <w:r w:rsidR="000F0EBA">
        <w:rPr>
          <w:rFonts w:ascii="华文楷体" w:eastAsia="华文楷体" w:hAnsi="华文楷体"/>
          <w:b/>
          <w:bCs/>
          <w:iCs/>
          <w:sz w:val="36"/>
          <w:szCs w:val="36"/>
          <w:lang w:val="fr-FR" w:eastAsia="zh-CN"/>
        </w:rPr>
        <w:t>5</w:t>
      </w:r>
      <w:r w:rsidR="00725ADD">
        <w:rPr>
          <w:rFonts w:ascii="华文楷体" w:eastAsia="华文楷体" w:hAnsi="华文楷体" w:hint="eastAsia"/>
          <w:b/>
          <w:bCs/>
          <w:iCs/>
          <w:sz w:val="36"/>
          <w:szCs w:val="36"/>
          <w:lang w:val="fr-FR" w:eastAsia="zh-CN"/>
        </w:rPr>
        <w:t>时</w:t>
      </w:r>
      <w:r w:rsidR="000F0EBA">
        <w:rPr>
          <w:rFonts w:ascii="华文楷体" w:eastAsia="华文楷体" w:hAnsi="华文楷体"/>
          <w:b/>
          <w:bCs/>
          <w:iCs/>
          <w:sz w:val="36"/>
          <w:szCs w:val="36"/>
          <w:lang w:val="fr-FR" w:eastAsia="zh-CN"/>
        </w:rPr>
        <w:t> </w:t>
      </w:r>
      <w:r w:rsidR="000F0EBA">
        <w:rPr>
          <w:rFonts w:ascii="华文楷体" w:eastAsia="华文楷体" w:hAnsi="华文楷体" w:hint="eastAsia"/>
          <w:b/>
          <w:bCs/>
          <w:iCs/>
          <w:sz w:val="36"/>
          <w:szCs w:val="36"/>
          <w:lang w:eastAsia="zh-CN"/>
        </w:rPr>
        <w:t>30分</w:t>
      </w:r>
      <w:r>
        <w:rPr>
          <w:rFonts w:ascii="华文楷体" w:eastAsia="华文楷体" w:hAnsi="华文楷体" w:hint="eastAsia"/>
          <w:b/>
          <w:bCs/>
          <w:iCs/>
          <w:sz w:val="36"/>
          <w:szCs w:val="36"/>
          <w:lang w:val="fr-FR" w:eastAsia="zh-CN"/>
        </w:rPr>
        <w:t>在法国驻华大使馆举办</w:t>
      </w:r>
    </w:p>
    <w:p w:rsidR="00E20B4F" w:rsidRPr="006B488E" w:rsidRDefault="00E20B4F" w:rsidP="006B5CC8">
      <w:pPr>
        <w:jc w:val="center"/>
        <w:rPr>
          <w:rFonts w:ascii="Book Antiqua" w:hAnsi="Book Antiqua"/>
          <w:b/>
          <w:bCs/>
          <w:iCs/>
          <w:sz w:val="40"/>
          <w:szCs w:val="40"/>
          <w:lang w:val="fr-FR" w:eastAsia="zh-CN"/>
        </w:rPr>
      </w:pPr>
    </w:p>
    <w:p w:rsidR="006B5CC8" w:rsidRPr="00725ADD" w:rsidRDefault="00836BB3" w:rsidP="00E20B4F">
      <w:pPr>
        <w:jc w:val="center"/>
        <w:rPr>
          <w:rFonts w:ascii="黑体" w:eastAsia="黑体" w:hAnsi="华文楷体"/>
          <w:b/>
          <w:bCs/>
          <w:sz w:val="48"/>
          <w:szCs w:val="48"/>
          <w:lang w:val="fr-FR" w:eastAsia="zh-CN"/>
        </w:rPr>
      </w:pPr>
      <w:r w:rsidRPr="00725ADD">
        <w:rPr>
          <w:rFonts w:ascii="黑体" w:eastAsia="黑体" w:hAnsi="华文楷体" w:hint="eastAsia"/>
          <w:b/>
          <w:bCs/>
          <w:sz w:val="48"/>
          <w:szCs w:val="48"/>
          <w:lang w:val="fr-FR" w:eastAsia="zh-CN"/>
        </w:rPr>
        <w:t>“</w:t>
      </w:r>
      <w:r w:rsidR="00C862DA" w:rsidRPr="00725ADD">
        <w:rPr>
          <w:rFonts w:ascii="黑体" w:eastAsia="黑体" w:hAnsi="华文楷体" w:hint="eastAsia"/>
          <w:b/>
          <w:bCs/>
          <w:sz w:val="48"/>
          <w:szCs w:val="48"/>
          <w:lang w:val="fr-FR" w:eastAsia="zh-CN"/>
        </w:rPr>
        <w:t>大巴黎</w:t>
      </w:r>
      <w:r w:rsidR="00E94519" w:rsidRPr="00725ADD">
        <w:rPr>
          <w:rFonts w:ascii="华文楷体" w:eastAsia="黑体" w:hAnsi="华文楷体" w:hint="eastAsia"/>
          <w:b/>
          <w:bCs/>
          <w:sz w:val="48"/>
          <w:szCs w:val="48"/>
          <w:lang w:val="fr-FR" w:eastAsia="zh-CN"/>
        </w:rPr>
        <w:t> </w:t>
      </w:r>
      <w:r w:rsidR="00E94519" w:rsidRPr="00725ADD">
        <w:rPr>
          <w:rFonts w:ascii="黑体" w:eastAsia="黑体" w:hAnsi="华文楷体" w:hint="eastAsia"/>
          <w:b/>
          <w:bCs/>
          <w:sz w:val="48"/>
          <w:szCs w:val="48"/>
          <w:lang w:val="fr-FR" w:eastAsia="zh-CN"/>
        </w:rPr>
        <w:t xml:space="preserve">: </w:t>
      </w:r>
      <w:r w:rsidR="00C862DA" w:rsidRPr="00725ADD">
        <w:rPr>
          <w:rFonts w:ascii="黑体" w:eastAsia="黑体" w:hAnsi="华文楷体" w:hint="eastAsia"/>
          <w:b/>
          <w:bCs/>
          <w:sz w:val="48"/>
          <w:szCs w:val="48"/>
          <w:lang w:val="fr-FR" w:eastAsia="zh-CN"/>
        </w:rPr>
        <w:t>投资与合作新机遇</w:t>
      </w:r>
      <w:r w:rsidRPr="00725ADD">
        <w:rPr>
          <w:rFonts w:ascii="黑体" w:eastAsia="黑体" w:hAnsi="华文楷体" w:hint="eastAsia"/>
          <w:b/>
          <w:bCs/>
          <w:sz w:val="48"/>
          <w:szCs w:val="48"/>
          <w:lang w:val="fr-FR" w:eastAsia="zh-CN"/>
        </w:rPr>
        <w:t>”</w:t>
      </w:r>
      <w:r w:rsidR="006B5CC8" w:rsidRPr="00725ADD">
        <w:rPr>
          <w:rFonts w:ascii="黑体" w:eastAsia="黑体" w:hAnsi="华文楷体" w:hint="eastAsia"/>
          <w:b/>
          <w:bCs/>
          <w:sz w:val="48"/>
          <w:szCs w:val="48"/>
          <w:lang w:val="fr-FR" w:eastAsia="zh-CN"/>
        </w:rPr>
        <w:t xml:space="preserve"> </w:t>
      </w:r>
      <w:r w:rsidR="000403CB" w:rsidRPr="00725ADD">
        <w:rPr>
          <w:rFonts w:ascii="黑体" w:eastAsia="黑体" w:hAnsi="华文楷体" w:hint="eastAsia"/>
          <w:b/>
          <w:bCs/>
          <w:sz w:val="48"/>
          <w:szCs w:val="48"/>
          <w:lang w:val="fr-FR" w:eastAsia="zh-CN"/>
        </w:rPr>
        <w:t>报告会</w:t>
      </w:r>
    </w:p>
    <w:p w:rsidR="00625499" w:rsidRDefault="00625499" w:rsidP="00E20B4F">
      <w:pPr>
        <w:jc w:val="center"/>
        <w:rPr>
          <w:rFonts w:ascii="华文楷体" w:eastAsia="华文楷体" w:hAnsi="华文楷体"/>
          <w:b/>
          <w:bCs/>
          <w:sz w:val="44"/>
          <w:szCs w:val="44"/>
          <w:lang w:val="fr-FR" w:eastAsia="zh-CN"/>
        </w:rPr>
      </w:pPr>
    </w:p>
    <w:p w:rsidR="00625499" w:rsidRDefault="00625499" w:rsidP="00013F12">
      <w:pPr>
        <w:spacing w:beforeLines="50"/>
        <w:jc w:val="center"/>
        <w:rPr>
          <w:rFonts w:ascii="华文楷体" w:eastAsia="华文楷体" w:hAnsi="华文楷体"/>
          <w:b/>
          <w:sz w:val="44"/>
          <w:szCs w:val="44"/>
          <w:lang w:val="fr-FR" w:eastAsia="zh-CN"/>
        </w:rPr>
      </w:pPr>
      <w:r w:rsidRPr="00625499">
        <w:rPr>
          <w:rFonts w:ascii="华文楷体" w:eastAsia="华文楷体" w:hAnsi="华文楷体" w:hint="eastAsia"/>
          <w:b/>
          <w:sz w:val="44"/>
          <w:szCs w:val="44"/>
          <w:lang w:val="fr-FR" w:eastAsia="zh-CN"/>
        </w:rPr>
        <w:t>法兰西共和国驻</w:t>
      </w:r>
      <w:r w:rsidR="00725ADD">
        <w:rPr>
          <w:rFonts w:ascii="华文楷体" w:eastAsia="华文楷体" w:hAnsi="华文楷体" w:hint="eastAsia"/>
          <w:b/>
          <w:sz w:val="44"/>
          <w:szCs w:val="44"/>
          <w:lang w:val="fr-FR" w:eastAsia="zh-CN"/>
        </w:rPr>
        <w:t>华</w:t>
      </w:r>
      <w:r w:rsidRPr="00625499">
        <w:rPr>
          <w:rFonts w:ascii="华文楷体" w:eastAsia="华文楷体" w:hAnsi="华文楷体" w:hint="eastAsia"/>
          <w:b/>
          <w:sz w:val="44"/>
          <w:szCs w:val="44"/>
          <w:lang w:val="fr-FR" w:eastAsia="zh-CN"/>
        </w:rPr>
        <w:t>大使</w:t>
      </w:r>
      <w:r w:rsidRPr="009E3D2B">
        <w:rPr>
          <w:rFonts w:ascii="华文楷体" w:eastAsia="华文楷体" w:hAnsi="华文楷体" w:hint="eastAsia"/>
          <w:b/>
          <w:sz w:val="44"/>
          <w:szCs w:val="44"/>
          <w:lang w:val="fr-FR" w:eastAsia="zh-CN"/>
        </w:rPr>
        <w:t>白林阁下</w:t>
      </w:r>
      <w:r>
        <w:rPr>
          <w:rFonts w:ascii="华文楷体" w:eastAsia="华文楷体" w:hAnsi="华文楷体" w:hint="eastAsia"/>
          <w:b/>
          <w:sz w:val="44"/>
          <w:szCs w:val="44"/>
          <w:lang w:val="fr-FR" w:eastAsia="zh-CN"/>
        </w:rPr>
        <w:t>出席</w:t>
      </w:r>
    </w:p>
    <w:p w:rsidR="00625499" w:rsidRPr="009E3D2B" w:rsidRDefault="00625499" w:rsidP="00625499">
      <w:pPr>
        <w:jc w:val="center"/>
        <w:rPr>
          <w:rFonts w:ascii="华文楷体" w:eastAsia="华文楷体" w:hAnsi="华文楷体"/>
          <w:b/>
          <w:sz w:val="44"/>
          <w:szCs w:val="44"/>
          <w:lang w:val="fr-FR" w:eastAsia="zh-CN"/>
        </w:rPr>
      </w:pPr>
    </w:p>
    <w:tbl>
      <w:tblPr>
        <w:tblW w:w="0" w:type="auto"/>
        <w:tblLook w:val="04A0"/>
      </w:tblPr>
      <w:tblGrid>
        <w:gridCol w:w="4724"/>
        <w:gridCol w:w="4725"/>
        <w:gridCol w:w="4725"/>
      </w:tblGrid>
      <w:tr w:rsidR="00625499" w:rsidRPr="00625499" w:rsidTr="00625499">
        <w:trPr>
          <w:trHeight w:val="950"/>
        </w:trPr>
        <w:tc>
          <w:tcPr>
            <w:tcW w:w="4724" w:type="dxa"/>
            <w:vAlign w:val="center"/>
          </w:tcPr>
          <w:p w:rsidR="00625499" w:rsidRPr="00625499" w:rsidRDefault="00625499" w:rsidP="00625499">
            <w:pPr>
              <w:jc w:val="center"/>
              <w:rPr>
                <w:rFonts w:ascii="华文楷体" w:eastAsia="华文楷体" w:hAnsi="华文楷体"/>
                <w:b/>
                <w:sz w:val="36"/>
                <w:szCs w:val="36"/>
                <w:lang w:val="fr-FR" w:eastAsia="zh-CN"/>
              </w:rPr>
            </w:pPr>
            <w:r w:rsidRPr="00625499">
              <w:rPr>
                <w:rFonts w:ascii="华文楷体" w:eastAsia="华文楷体" w:hAnsi="华文楷体" w:hint="eastAsia"/>
                <w:b/>
                <w:sz w:val="36"/>
                <w:szCs w:val="36"/>
                <w:lang w:val="fr-FR" w:eastAsia="zh-CN"/>
              </w:rPr>
              <w:t>巴黎公证人公会</w:t>
            </w:r>
          </w:p>
          <w:p w:rsidR="00625499" w:rsidRPr="00B8662C" w:rsidRDefault="00625499" w:rsidP="00625499">
            <w:pPr>
              <w:jc w:val="center"/>
              <w:rPr>
                <w:rFonts w:ascii="华文楷体" w:eastAsia="华文楷体" w:hAnsi="华文楷体"/>
                <w:b/>
                <w:sz w:val="44"/>
                <w:szCs w:val="44"/>
                <w:lang w:val="fr-FR" w:eastAsia="zh-CN"/>
              </w:rPr>
            </w:pPr>
            <w:r w:rsidRPr="00B8662C">
              <w:rPr>
                <w:rFonts w:ascii="华文楷体" w:eastAsia="华文楷体" w:hAnsi="华文楷体" w:hint="eastAsia"/>
                <w:b/>
                <w:sz w:val="44"/>
                <w:szCs w:val="44"/>
                <w:lang w:val="fr-FR" w:eastAsia="zh-CN"/>
              </w:rPr>
              <w:t>贝纳斯主席</w:t>
            </w:r>
          </w:p>
        </w:tc>
        <w:tc>
          <w:tcPr>
            <w:tcW w:w="4725" w:type="dxa"/>
            <w:vAlign w:val="center"/>
          </w:tcPr>
          <w:p w:rsidR="00625499" w:rsidRPr="00625499" w:rsidRDefault="00625499" w:rsidP="00625499">
            <w:pPr>
              <w:jc w:val="center"/>
              <w:rPr>
                <w:rFonts w:ascii="华文楷体" w:eastAsia="华文楷体" w:hAnsi="华文楷体"/>
                <w:b/>
                <w:sz w:val="36"/>
                <w:szCs w:val="36"/>
                <w:lang w:val="fr-FR" w:eastAsia="zh-CN"/>
              </w:rPr>
            </w:pPr>
            <w:r w:rsidRPr="00625499">
              <w:rPr>
                <w:rFonts w:ascii="华文楷体" w:eastAsia="华文楷体" w:hAnsi="华文楷体" w:hint="eastAsia"/>
                <w:b/>
                <w:sz w:val="36"/>
                <w:szCs w:val="36"/>
                <w:lang w:val="fr-FR" w:eastAsia="zh-CN"/>
              </w:rPr>
              <w:t>北京贸促会</w:t>
            </w:r>
          </w:p>
          <w:p w:rsidR="00625499" w:rsidRPr="00B8662C" w:rsidRDefault="00625499" w:rsidP="00625499">
            <w:pPr>
              <w:jc w:val="center"/>
              <w:rPr>
                <w:rFonts w:ascii="华文楷体" w:eastAsia="华文楷体" w:hAnsi="华文楷体"/>
                <w:b/>
                <w:sz w:val="44"/>
                <w:szCs w:val="44"/>
                <w:lang w:val="fr-FR" w:eastAsia="zh-CN"/>
              </w:rPr>
            </w:pPr>
            <w:r w:rsidRPr="00B8662C">
              <w:rPr>
                <w:rFonts w:ascii="华文楷体" w:eastAsia="华文楷体" w:hAnsi="华文楷体" w:hint="eastAsia"/>
                <w:b/>
                <w:sz w:val="44"/>
                <w:szCs w:val="44"/>
                <w:lang w:val="fr-FR" w:eastAsia="zh-CN"/>
              </w:rPr>
              <w:t>熊九玲会长</w:t>
            </w:r>
          </w:p>
        </w:tc>
        <w:tc>
          <w:tcPr>
            <w:tcW w:w="4725" w:type="dxa"/>
            <w:vAlign w:val="center"/>
          </w:tcPr>
          <w:p w:rsidR="00625499" w:rsidRPr="00625499" w:rsidRDefault="00625499" w:rsidP="00625499">
            <w:pPr>
              <w:jc w:val="center"/>
              <w:rPr>
                <w:rFonts w:ascii="华文楷体" w:eastAsia="华文楷体" w:hAnsi="华文楷体"/>
                <w:b/>
                <w:sz w:val="36"/>
                <w:szCs w:val="36"/>
                <w:lang w:val="fr-FR" w:eastAsia="zh-CN"/>
              </w:rPr>
            </w:pPr>
            <w:r w:rsidRPr="00625499">
              <w:rPr>
                <w:rFonts w:ascii="华文楷体" w:eastAsia="华文楷体" w:hAnsi="华文楷体" w:hint="eastAsia"/>
                <w:b/>
                <w:sz w:val="36"/>
                <w:szCs w:val="36"/>
                <w:lang w:val="fr-FR" w:eastAsia="zh-CN"/>
              </w:rPr>
              <w:t>巴黎大区投资促进协会</w:t>
            </w:r>
          </w:p>
          <w:p w:rsidR="00625499" w:rsidRPr="00B8662C" w:rsidRDefault="00625499" w:rsidP="00625499">
            <w:pPr>
              <w:jc w:val="center"/>
              <w:rPr>
                <w:rFonts w:ascii="华文楷体" w:eastAsia="华文楷体" w:hAnsi="华文楷体"/>
                <w:b/>
                <w:sz w:val="44"/>
                <w:szCs w:val="44"/>
                <w:lang w:val="fr-FR" w:eastAsia="zh-CN"/>
              </w:rPr>
            </w:pPr>
            <w:r w:rsidRPr="00B8662C">
              <w:rPr>
                <w:rFonts w:ascii="华文楷体" w:eastAsia="华文楷体" w:hAnsi="华文楷体" w:hint="eastAsia"/>
                <w:b/>
                <w:sz w:val="44"/>
                <w:szCs w:val="44"/>
                <w:lang w:val="fr-FR" w:eastAsia="zh-CN"/>
              </w:rPr>
              <w:t>西蒙主席</w:t>
            </w:r>
          </w:p>
        </w:tc>
      </w:tr>
    </w:tbl>
    <w:p w:rsidR="00B70BC6" w:rsidRPr="00B70BC6" w:rsidRDefault="00B70BC6" w:rsidP="00625499">
      <w:pPr>
        <w:jc w:val="center"/>
        <w:rPr>
          <w:rFonts w:ascii="华文楷体" w:eastAsia="华文楷体" w:hAnsi="华文楷体"/>
          <w:b/>
          <w:bCs/>
          <w:iCs/>
          <w:sz w:val="15"/>
          <w:szCs w:val="15"/>
          <w:lang w:val="fr-FR" w:eastAsia="zh-CN"/>
        </w:rPr>
      </w:pPr>
    </w:p>
    <w:p w:rsidR="00625499" w:rsidRPr="00625499" w:rsidRDefault="00625499" w:rsidP="00625499">
      <w:pPr>
        <w:jc w:val="center"/>
        <w:rPr>
          <w:rFonts w:ascii="华文楷体" w:eastAsia="华文楷体" w:hAnsi="华文楷体"/>
          <w:b/>
          <w:bCs/>
          <w:iCs/>
          <w:sz w:val="72"/>
          <w:szCs w:val="72"/>
          <w:lang w:val="fr-FR" w:eastAsia="zh-CN"/>
        </w:rPr>
      </w:pPr>
      <w:r w:rsidRPr="00625499">
        <w:rPr>
          <w:rFonts w:ascii="华文楷体" w:eastAsia="华文楷体" w:hAnsi="华文楷体" w:hint="eastAsia"/>
          <w:b/>
          <w:bCs/>
          <w:iCs/>
          <w:sz w:val="72"/>
          <w:szCs w:val="72"/>
          <w:lang w:val="fr-FR" w:eastAsia="zh-CN"/>
        </w:rPr>
        <w:t>敬</w:t>
      </w:r>
      <w:r w:rsidR="00DB1308">
        <w:rPr>
          <w:rFonts w:ascii="华文楷体" w:eastAsia="华文楷体" w:hAnsi="华文楷体" w:hint="eastAsia"/>
          <w:b/>
          <w:bCs/>
          <w:iCs/>
          <w:sz w:val="72"/>
          <w:szCs w:val="72"/>
          <w:lang w:val="fr-FR" w:eastAsia="zh-CN"/>
        </w:rPr>
        <w:t xml:space="preserve"> </w:t>
      </w:r>
      <w:r w:rsidRPr="00625499">
        <w:rPr>
          <w:rFonts w:ascii="华文楷体" w:eastAsia="华文楷体" w:hAnsi="华文楷体" w:hint="eastAsia"/>
          <w:b/>
          <w:bCs/>
          <w:iCs/>
          <w:sz w:val="72"/>
          <w:szCs w:val="72"/>
          <w:lang w:val="fr-FR" w:eastAsia="zh-CN"/>
        </w:rPr>
        <w:t>邀</w:t>
      </w:r>
    </w:p>
    <w:p w:rsidR="00061811" w:rsidRDefault="00FE7C17" w:rsidP="00013F12">
      <w:pPr>
        <w:spacing w:beforeLines="50"/>
        <w:jc w:val="center"/>
        <w:rPr>
          <w:rFonts w:ascii="华文楷体" w:eastAsia="华文楷体" w:hAnsi="华文楷体"/>
          <w:b/>
          <w:bCs/>
          <w:iCs/>
          <w:sz w:val="36"/>
          <w:szCs w:val="36"/>
          <w:lang w:val="fr-FR" w:eastAsia="zh-CN"/>
        </w:rPr>
      </w:pPr>
      <w:r>
        <w:rPr>
          <w:rFonts w:ascii="华文楷体" w:eastAsia="华文楷体" w:hAnsi="华文楷体" w:hint="eastAsia"/>
          <w:b/>
          <w:bCs/>
          <w:iCs/>
          <w:sz w:val="36"/>
          <w:szCs w:val="36"/>
          <w:lang w:val="fr-FR" w:eastAsia="zh-CN"/>
        </w:rPr>
        <w:t>协办单位：</w:t>
      </w:r>
      <w:r w:rsidRPr="00374EC5">
        <w:rPr>
          <w:rFonts w:ascii="华文楷体" w:eastAsia="华文楷体" w:hAnsi="华文楷体" w:hint="eastAsia"/>
          <w:b/>
          <w:bCs/>
          <w:iCs/>
          <w:sz w:val="36"/>
          <w:szCs w:val="36"/>
          <w:lang w:val="fr-FR" w:eastAsia="zh-CN"/>
        </w:rPr>
        <w:t>法国政府投资部</w:t>
      </w:r>
    </w:p>
    <w:p w:rsidR="009E3D2B" w:rsidRDefault="00061811" w:rsidP="00061811">
      <w:pPr>
        <w:jc w:val="center"/>
        <w:rPr>
          <w:rFonts w:ascii="Book Antiqua" w:hAnsi="Book Antiqua"/>
          <w:sz w:val="24"/>
          <w:szCs w:val="24"/>
          <w:lang w:val="fr-FR" w:eastAsia="zh-CN"/>
        </w:rPr>
      </w:pPr>
      <w:r>
        <w:rPr>
          <w:rFonts w:ascii="华文楷体" w:eastAsia="华文楷体" w:hAnsi="华文楷体" w:hint="eastAsia"/>
          <w:b/>
          <w:bCs/>
          <w:iCs/>
          <w:sz w:val="36"/>
          <w:szCs w:val="36"/>
          <w:lang w:val="fr-FR" w:eastAsia="zh-CN"/>
        </w:rPr>
        <w:t xml:space="preserve">         </w:t>
      </w:r>
      <w:r w:rsidR="009C7B86">
        <w:rPr>
          <w:rFonts w:ascii="华文楷体" w:eastAsia="华文楷体" w:hAnsi="华文楷体" w:hint="eastAsia"/>
          <w:b/>
          <w:bCs/>
          <w:iCs/>
          <w:sz w:val="36"/>
          <w:szCs w:val="36"/>
          <w:lang w:val="fr-FR" w:eastAsia="zh-CN"/>
        </w:rPr>
        <w:t>巴黎工商会</w:t>
      </w:r>
    </w:p>
    <w:p w:rsidR="00061811" w:rsidRPr="00061811" w:rsidRDefault="00061811" w:rsidP="00625499">
      <w:pPr>
        <w:rPr>
          <w:rFonts w:ascii="华文楷体" w:eastAsia="华文楷体" w:hAnsi="华文楷体"/>
          <w:sz w:val="18"/>
          <w:szCs w:val="18"/>
          <w:lang w:val="fr-FR" w:eastAsia="zh-CN"/>
        </w:rPr>
      </w:pPr>
    </w:p>
    <w:p w:rsidR="009D1160" w:rsidRPr="00FE7C17" w:rsidRDefault="00C862DA" w:rsidP="00625499">
      <w:pPr>
        <w:rPr>
          <w:rFonts w:ascii="华文楷体" w:eastAsia="华文楷体" w:hAnsi="华文楷体"/>
          <w:sz w:val="28"/>
          <w:szCs w:val="28"/>
          <w:lang w:val="fr-FR" w:eastAsia="zh-CN"/>
        </w:rPr>
      </w:pPr>
      <w:r w:rsidRPr="00FE7C17">
        <w:rPr>
          <w:rFonts w:ascii="华文楷体" w:eastAsia="华文楷体" w:hAnsi="华文楷体" w:hint="eastAsia"/>
          <w:sz w:val="28"/>
          <w:szCs w:val="28"/>
          <w:lang w:val="fr-FR" w:eastAsia="zh-CN"/>
        </w:rPr>
        <w:t>时间：2012年10月22日下午</w:t>
      </w:r>
      <w:r w:rsidR="00060509" w:rsidRPr="00FE7C17">
        <w:rPr>
          <w:rFonts w:ascii="华文楷体" w:eastAsia="华文楷体" w:hAnsi="华文楷体" w:hint="eastAsia"/>
          <w:sz w:val="28"/>
          <w:szCs w:val="28"/>
          <w:lang w:val="fr-FR" w:eastAsia="zh-CN"/>
        </w:rPr>
        <w:t>1</w:t>
      </w:r>
      <w:r w:rsidR="000F0EBA">
        <w:rPr>
          <w:rFonts w:ascii="华文楷体" w:eastAsia="华文楷体" w:hAnsi="华文楷体" w:hint="eastAsia"/>
          <w:sz w:val="28"/>
          <w:szCs w:val="28"/>
          <w:lang w:val="fr-FR" w:eastAsia="zh-CN"/>
        </w:rPr>
        <w:t>5</w:t>
      </w:r>
      <w:r w:rsidR="00060509" w:rsidRPr="00FE7C17">
        <w:rPr>
          <w:rFonts w:ascii="华文楷体" w:eastAsia="华文楷体" w:hAnsi="华文楷体" w:hint="eastAsia"/>
          <w:sz w:val="28"/>
          <w:szCs w:val="28"/>
          <w:lang w:val="fr-FR" w:eastAsia="zh-CN"/>
        </w:rPr>
        <w:t>时</w:t>
      </w:r>
      <w:r w:rsidR="000F0EBA">
        <w:rPr>
          <w:rFonts w:ascii="华文楷体" w:eastAsia="华文楷体" w:hAnsi="华文楷体" w:hint="eastAsia"/>
          <w:sz w:val="28"/>
          <w:szCs w:val="28"/>
          <w:lang w:val="fr-FR" w:eastAsia="zh-CN"/>
        </w:rPr>
        <w:t>30分</w:t>
      </w:r>
      <w:r w:rsidRPr="00FE7C17">
        <w:rPr>
          <w:rFonts w:ascii="华文楷体" w:eastAsia="华文楷体" w:hAnsi="华文楷体" w:hint="eastAsia"/>
          <w:sz w:val="28"/>
          <w:szCs w:val="28"/>
          <w:lang w:val="fr-FR" w:eastAsia="zh-CN"/>
        </w:rPr>
        <w:t xml:space="preserve"> </w:t>
      </w:r>
      <w:r w:rsidR="00060509" w:rsidRPr="00FE7C17">
        <w:rPr>
          <w:rFonts w:ascii="华文楷体" w:eastAsia="华文楷体" w:hAnsi="华文楷体"/>
          <w:sz w:val="28"/>
          <w:szCs w:val="28"/>
          <w:lang w:val="fr-FR" w:eastAsia="zh-CN"/>
        </w:rPr>
        <w:t>–</w:t>
      </w:r>
      <w:r w:rsidRPr="00FE7C17">
        <w:rPr>
          <w:rFonts w:ascii="华文楷体" w:eastAsia="华文楷体" w:hAnsi="华文楷体" w:hint="eastAsia"/>
          <w:sz w:val="28"/>
          <w:szCs w:val="28"/>
          <w:lang w:val="fr-FR" w:eastAsia="zh-CN"/>
        </w:rPr>
        <w:t xml:space="preserve"> </w:t>
      </w:r>
      <w:r w:rsidR="00060509" w:rsidRPr="00FE7C17">
        <w:rPr>
          <w:rFonts w:ascii="华文楷体" w:eastAsia="华文楷体" w:hAnsi="华文楷体" w:hint="eastAsia"/>
          <w:sz w:val="28"/>
          <w:szCs w:val="28"/>
          <w:lang w:val="fr-FR" w:eastAsia="zh-CN"/>
        </w:rPr>
        <w:t>18时30分</w:t>
      </w:r>
    </w:p>
    <w:p w:rsidR="00E94519" w:rsidRPr="00FE7C17" w:rsidRDefault="009E3D2B" w:rsidP="00FE7C17">
      <w:pPr>
        <w:ind w:left="840" w:hangingChars="300" w:hanging="840"/>
        <w:rPr>
          <w:rFonts w:ascii="华文楷体" w:eastAsia="华文楷体" w:hAnsi="华文楷体" w:cs="Arial"/>
          <w:sz w:val="28"/>
          <w:szCs w:val="28"/>
          <w:lang w:val="fr-FR" w:eastAsia="zh-CN"/>
        </w:rPr>
      </w:pPr>
      <w:r w:rsidRPr="00FE7C17">
        <w:rPr>
          <w:rFonts w:ascii="华文楷体" w:eastAsia="华文楷体" w:hAnsi="华文楷体" w:cs="Arial" w:hint="eastAsia"/>
          <w:sz w:val="28"/>
          <w:szCs w:val="28"/>
          <w:lang w:val="fr-FR" w:eastAsia="zh-CN"/>
        </w:rPr>
        <w:t>地点：法国</w:t>
      </w:r>
      <w:r w:rsidR="00060509" w:rsidRPr="00FE7C17">
        <w:rPr>
          <w:rFonts w:ascii="华文楷体" w:eastAsia="华文楷体" w:hAnsi="华文楷体" w:cs="Arial" w:hint="eastAsia"/>
          <w:sz w:val="28"/>
          <w:szCs w:val="28"/>
          <w:lang w:val="fr-FR" w:eastAsia="zh-CN"/>
        </w:rPr>
        <w:t>大</w:t>
      </w:r>
      <w:r w:rsidRPr="00FE7C17">
        <w:rPr>
          <w:rFonts w:ascii="华文楷体" w:eastAsia="华文楷体" w:hAnsi="华文楷体" w:cs="Arial" w:hint="eastAsia"/>
          <w:sz w:val="28"/>
          <w:szCs w:val="28"/>
          <w:lang w:val="fr-FR" w:eastAsia="zh-CN"/>
        </w:rPr>
        <w:t>使馆</w:t>
      </w:r>
      <w:r w:rsidR="00060509" w:rsidRPr="00FE7C17">
        <w:rPr>
          <w:rFonts w:ascii="华文楷体" w:eastAsia="华文楷体" w:hAnsi="华文楷体" w:cs="Arial" w:hint="eastAsia"/>
          <w:sz w:val="28"/>
          <w:szCs w:val="28"/>
          <w:lang w:val="fr-FR" w:eastAsia="zh-CN"/>
        </w:rPr>
        <w:t>报告厅</w:t>
      </w:r>
      <w:r w:rsidRPr="00FE7C17">
        <w:rPr>
          <w:rFonts w:ascii="华文楷体" w:eastAsia="华文楷体" w:hAnsi="华文楷体" w:cs="Arial" w:hint="eastAsia"/>
          <w:sz w:val="28"/>
          <w:szCs w:val="28"/>
          <w:lang w:val="fr-FR" w:eastAsia="zh-CN"/>
        </w:rPr>
        <w:t>（北京市朝阳区天泽路60号，</w:t>
      </w:r>
      <w:r w:rsidR="00E94519" w:rsidRPr="00FE7C17">
        <w:rPr>
          <w:rFonts w:ascii="华文楷体" w:eastAsia="华文楷体" w:hAnsi="华文楷体" w:cs="Arial"/>
          <w:sz w:val="28"/>
          <w:szCs w:val="28"/>
          <w:lang w:val="fr-FR" w:eastAsia="zh-CN"/>
        </w:rPr>
        <w:t xml:space="preserve"> 100600</w:t>
      </w:r>
      <w:r w:rsidRPr="00FE7C17">
        <w:rPr>
          <w:rFonts w:ascii="华文楷体" w:eastAsia="华文楷体" w:hAnsi="华文楷体" w:cs="Arial" w:hint="eastAsia"/>
          <w:sz w:val="28"/>
          <w:szCs w:val="28"/>
          <w:lang w:val="fr-FR" w:eastAsia="zh-CN"/>
        </w:rPr>
        <w:t>）</w:t>
      </w:r>
    </w:p>
    <w:p w:rsidR="00625499" w:rsidRDefault="00625499" w:rsidP="00FE7C17">
      <w:pPr>
        <w:ind w:left="840" w:hangingChars="300" w:hanging="840"/>
        <w:rPr>
          <w:rFonts w:ascii="华文楷体" w:eastAsia="华文楷体" w:hAnsi="华文楷体" w:cs="Arial"/>
          <w:sz w:val="28"/>
          <w:szCs w:val="28"/>
          <w:lang w:val="fr-FR" w:eastAsia="zh-CN"/>
        </w:rPr>
      </w:pPr>
      <w:r w:rsidRPr="00FE7C17">
        <w:rPr>
          <w:rFonts w:ascii="华文楷体" w:eastAsia="华文楷体" w:hAnsi="华文楷体" w:cs="Arial" w:hint="eastAsia"/>
          <w:sz w:val="28"/>
          <w:szCs w:val="28"/>
          <w:lang w:val="fr-FR" w:eastAsia="zh-CN"/>
        </w:rPr>
        <w:t>请务必</w:t>
      </w:r>
      <w:r w:rsidR="00EF031B">
        <w:rPr>
          <w:rFonts w:ascii="华文楷体" w:eastAsia="华文楷体" w:hAnsi="华文楷体" w:cs="Arial" w:hint="eastAsia"/>
          <w:sz w:val="28"/>
          <w:szCs w:val="28"/>
          <w:lang w:eastAsia="zh-CN"/>
        </w:rPr>
        <w:t>于10月19日前</w:t>
      </w:r>
      <w:r w:rsidRPr="00FE7C17">
        <w:rPr>
          <w:rFonts w:ascii="华文楷体" w:eastAsia="华文楷体" w:hAnsi="华文楷体" w:cs="Arial" w:hint="eastAsia"/>
          <w:sz w:val="28"/>
          <w:szCs w:val="28"/>
          <w:lang w:val="fr-FR" w:eastAsia="zh-CN"/>
        </w:rPr>
        <w:t>回复是否出席</w:t>
      </w:r>
      <w:r w:rsidR="0074028E" w:rsidRPr="00FE7C17">
        <w:rPr>
          <w:rFonts w:ascii="华文楷体" w:eastAsia="华文楷体" w:hAnsi="华文楷体" w:cs="Arial" w:hint="eastAsia"/>
          <w:sz w:val="28"/>
          <w:szCs w:val="28"/>
          <w:lang w:val="fr-FR" w:eastAsia="zh-CN"/>
        </w:rPr>
        <w:t>，入场时请出示</w:t>
      </w:r>
      <w:r w:rsidR="000F0EBA">
        <w:rPr>
          <w:rFonts w:ascii="华文楷体" w:eastAsia="华文楷体" w:hAnsi="华文楷体" w:cs="Arial" w:hint="eastAsia"/>
          <w:sz w:val="28"/>
          <w:szCs w:val="28"/>
          <w:lang w:val="fr-FR" w:eastAsia="zh-CN"/>
        </w:rPr>
        <w:t>请柬</w:t>
      </w:r>
      <w:r w:rsidR="0074028E" w:rsidRPr="00FE7C17">
        <w:rPr>
          <w:rFonts w:ascii="华文楷体" w:eastAsia="华文楷体" w:hAnsi="华文楷体" w:cs="Arial" w:hint="eastAsia"/>
          <w:sz w:val="28"/>
          <w:szCs w:val="28"/>
          <w:lang w:val="fr-FR" w:eastAsia="zh-CN"/>
        </w:rPr>
        <w:t>和身份证件</w:t>
      </w:r>
    </w:p>
    <w:p w:rsidR="003F5C82" w:rsidRDefault="003F5C82" w:rsidP="00FE7C17">
      <w:pPr>
        <w:ind w:left="840" w:hangingChars="300" w:hanging="840"/>
        <w:rPr>
          <w:rFonts w:ascii="华文楷体" w:eastAsia="华文楷体" w:hAnsi="华文楷体" w:cs="Arial" w:hint="eastAsia"/>
          <w:sz w:val="28"/>
          <w:szCs w:val="28"/>
          <w:lang w:val="fr-FR" w:eastAsia="zh-CN"/>
        </w:rPr>
      </w:pPr>
    </w:p>
    <w:p w:rsidR="00013F12" w:rsidRPr="00013F12" w:rsidRDefault="00013F12" w:rsidP="00013F12">
      <w:pPr>
        <w:ind w:left="960" w:hangingChars="300" w:hanging="960"/>
        <w:rPr>
          <w:rFonts w:ascii="黑体" w:eastAsia="黑体" w:hAnsi="华文楷体" w:cs="Arial" w:hint="eastAsia"/>
          <w:sz w:val="32"/>
          <w:szCs w:val="32"/>
          <w:lang w:val="fr-FR" w:eastAsia="zh-CN"/>
        </w:rPr>
      </w:pPr>
      <w:r w:rsidRPr="00013F12">
        <w:rPr>
          <w:rFonts w:ascii="黑体" w:eastAsia="黑体" w:hAnsi="华文楷体" w:cs="Arial" w:hint="eastAsia"/>
          <w:sz w:val="32"/>
          <w:szCs w:val="32"/>
          <w:lang w:val="fr-FR" w:eastAsia="zh-CN"/>
        </w:rPr>
        <w:t>附件5</w:t>
      </w:r>
    </w:p>
    <w:tbl>
      <w:tblPr>
        <w:tblW w:w="0" w:type="auto"/>
        <w:tblLook w:val="04A0"/>
      </w:tblPr>
      <w:tblGrid>
        <w:gridCol w:w="4724"/>
        <w:gridCol w:w="4725"/>
        <w:gridCol w:w="4725"/>
      </w:tblGrid>
      <w:tr w:rsidR="003F5C82" w:rsidRPr="002F17E1" w:rsidTr="00DE3B4C">
        <w:trPr>
          <w:trHeight w:val="990"/>
        </w:trPr>
        <w:tc>
          <w:tcPr>
            <w:tcW w:w="4724" w:type="dxa"/>
            <w:vAlign w:val="center"/>
          </w:tcPr>
          <w:p w:rsidR="003F5C82" w:rsidRPr="002F17E1" w:rsidRDefault="004A224F" w:rsidP="00DE3B4C">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1701800" cy="444500"/>
                  <wp:effectExtent l="19050" t="0" r="0" b="0"/>
                  <wp:docPr id="4" name="图片 4" descr="LogoNo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otaires"/>
                          <pic:cNvPicPr>
                            <a:picLocks noChangeAspect="1" noChangeArrowheads="1"/>
                          </pic:cNvPicPr>
                        </pic:nvPicPr>
                        <pic:blipFill>
                          <a:blip r:embed="rId7"/>
                          <a:srcRect/>
                          <a:stretch>
                            <a:fillRect/>
                          </a:stretch>
                        </pic:blipFill>
                        <pic:spPr bwMode="auto">
                          <a:xfrm>
                            <a:off x="0" y="0"/>
                            <a:ext cx="1701800" cy="444500"/>
                          </a:xfrm>
                          <a:prstGeom prst="rect">
                            <a:avLst/>
                          </a:prstGeom>
                          <a:noFill/>
                          <a:ln w="9525">
                            <a:noFill/>
                            <a:miter lim="800000"/>
                            <a:headEnd/>
                            <a:tailEnd/>
                          </a:ln>
                        </pic:spPr>
                      </pic:pic>
                    </a:graphicData>
                  </a:graphic>
                </wp:inline>
              </w:drawing>
            </w:r>
          </w:p>
        </w:tc>
        <w:tc>
          <w:tcPr>
            <w:tcW w:w="4725" w:type="dxa"/>
            <w:vAlign w:val="center"/>
          </w:tcPr>
          <w:p w:rsidR="003F5C82" w:rsidRPr="002F17E1" w:rsidRDefault="004A224F" w:rsidP="00DE3B4C">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901700" cy="622300"/>
                  <wp:effectExtent l="19050" t="0" r="0" b="0"/>
                  <wp:docPr id="5" name="图片 5" descr="CCPIT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PITLOGO透明"/>
                          <pic:cNvPicPr>
                            <a:picLocks noChangeAspect="1" noChangeArrowheads="1"/>
                          </pic:cNvPicPr>
                        </pic:nvPicPr>
                        <pic:blipFill>
                          <a:blip r:embed="rId8"/>
                          <a:srcRect/>
                          <a:stretch>
                            <a:fillRect/>
                          </a:stretch>
                        </pic:blipFill>
                        <pic:spPr bwMode="auto">
                          <a:xfrm>
                            <a:off x="0" y="0"/>
                            <a:ext cx="901700" cy="622300"/>
                          </a:xfrm>
                          <a:prstGeom prst="rect">
                            <a:avLst/>
                          </a:prstGeom>
                          <a:noFill/>
                          <a:ln w="9525">
                            <a:noFill/>
                            <a:miter lim="800000"/>
                            <a:headEnd/>
                            <a:tailEnd/>
                          </a:ln>
                        </pic:spPr>
                      </pic:pic>
                    </a:graphicData>
                  </a:graphic>
                </wp:inline>
              </w:drawing>
            </w:r>
          </w:p>
        </w:tc>
        <w:tc>
          <w:tcPr>
            <w:tcW w:w="4725" w:type="dxa"/>
            <w:vAlign w:val="center"/>
          </w:tcPr>
          <w:p w:rsidR="003F5C82" w:rsidRPr="002F17E1" w:rsidRDefault="004A224F" w:rsidP="00DE3B4C">
            <w:pPr>
              <w:spacing w:line="480" w:lineRule="auto"/>
              <w:jc w:val="center"/>
              <w:rPr>
                <w:rFonts w:ascii="Cambria" w:hAnsi="Cambria" w:cs="Arial"/>
                <w:bCs/>
                <w:i/>
                <w:sz w:val="26"/>
                <w:szCs w:val="26"/>
                <w:lang w:val="fr-FR" w:eastAsia="zh-CN"/>
              </w:rPr>
            </w:pPr>
            <w:r>
              <w:rPr>
                <w:rFonts w:ascii="Cambria" w:hAnsi="Cambria" w:cs="Arial"/>
                <w:bCs/>
                <w:i/>
                <w:noProof/>
                <w:sz w:val="26"/>
                <w:szCs w:val="26"/>
                <w:lang w:val="en-US" w:eastAsia="zh-CN"/>
              </w:rPr>
              <w:drawing>
                <wp:inline distT="0" distB="0" distL="0" distR="0">
                  <wp:extent cx="1549400" cy="558800"/>
                  <wp:effectExtent l="19050" t="0" r="0" b="0"/>
                  <wp:docPr id="6" name="图片 6" descr="logoP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CE"/>
                          <pic:cNvPicPr>
                            <a:picLocks noChangeAspect="1" noChangeArrowheads="1"/>
                          </pic:cNvPicPr>
                        </pic:nvPicPr>
                        <pic:blipFill>
                          <a:blip r:embed="rId9"/>
                          <a:srcRect/>
                          <a:stretch>
                            <a:fillRect/>
                          </a:stretch>
                        </pic:blipFill>
                        <pic:spPr bwMode="auto">
                          <a:xfrm>
                            <a:off x="0" y="0"/>
                            <a:ext cx="1549400" cy="558800"/>
                          </a:xfrm>
                          <a:prstGeom prst="rect">
                            <a:avLst/>
                          </a:prstGeom>
                          <a:noFill/>
                          <a:ln w="9525">
                            <a:noFill/>
                            <a:miter lim="800000"/>
                            <a:headEnd/>
                            <a:tailEnd/>
                          </a:ln>
                        </pic:spPr>
                      </pic:pic>
                    </a:graphicData>
                  </a:graphic>
                </wp:inline>
              </w:drawing>
            </w:r>
          </w:p>
        </w:tc>
      </w:tr>
    </w:tbl>
    <w:p w:rsidR="00D36DD8" w:rsidRPr="00725ADD" w:rsidRDefault="00D36DD8" w:rsidP="00D36DD8">
      <w:pPr>
        <w:jc w:val="center"/>
        <w:rPr>
          <w:rFonts w:ascii="黑体" w:eastAsia="黑体" w:hAnsi="华文楷体"/>
          <w:b/>
          <w:bCs/>
          <w:sz w:val="48"/>
          <w:szCs w:val="48"/>
          <w:lang w:val="fr-FR" w:eastAsia="zh-CN"/>
        </w:rPr>
      </w:pPr>
      <w:r w:rsidRPr="00725ADD">
        <w:rPr>
          <w:rFonts w:ascii="黑体" w:eastAsia="黑体" w:hAnsi="华文楷体" w:hint="eastAsia"/>
          <w:b/>
          <w:bCs/>
          <w:sz w:val="48"/>
          <w:szCs w:val="48"/>
          <w:lang w:val="fr-FR" w:eastAsia="zh-CN"/>
        </w:rPr>
        <w:t>“大巴黎</w:t>
      </w:r>
      <w:r w:rsidRPr="00725ADD">
        <w:rPr>
          <w:rFonts w:ascii="华文楷体" w:eastAsia="黑体" w:hAnsi="华文楷体" w:hint="eastAsia"/>
          <w:b/>
          <w:bCs/>
          <w:sz w:val="48"/>
          <w:szCs w:val="48"/>
          <w:lang w:val="fr-FR" w:eastAsia="zh-CN"/>
        </w:rPr>
        <w:t> </w:t>
      </w:r>
      <w:r w:rsidRPr="00725ADD">
        <w:rPr>
          <w:rFonts w:ascii="黑体" w:eastAsia="黑体" w:hAnsi="华文楷体" w:hint="eastAsia"/>
          <w:b/>
          <w:bCs/>
          <w:sz w:val="48"/>
          <w:szCs w:val="48"/>
          <w:lang w:val="fr-FR" w:eastAsia="zh-CN"/>
        </w:rPr>
        <w:t>: 投资与合作新机遇” 报告会</w:t>
      </w:r>
    </w:p>
    <w:p w:rsidR="003F5C82" w:rsidRPr="003F5C82" w:rsidRDefault="00D36DD8" w:rsidP="00D36DD8">
      <w:pPr>
        <w:pStyle w:val="4"/>
        <w:jc w:val="center"/>
        <w:rPr>
          <w:rFonts w:ascii="黑体" w:eastAsia="黑体" w:hAnsi="华文楷体"/>
          <w:sz w:val="44"/>
          <w:szCs w:val="44"/>
          <w:lang w:val="fr-FR" w:eastAsia="zh-CN"/>
        </w:rPr>
      </w:pPr>
      <w:r>
        <w:rPr>
          <w:rFonts w:ascii="黑体" w:eastAsia="黑体" w:hAnsi="华文楷体" w:hint="eastAsia"/>
          <w:sz w:val="44"/>
          <w:szCs w:val="44"/>
          <w:lang w:val="fr-FR" w:eastAsia="zh-CN"/>
        </w:rPr>
        <w:t xml:space="preserve">参  会  </w:t>
      </w:r>
      <w:r w:rsidR="003F5C82" w:rsidRPr="003F5C82">
        <w:rPr>
          <w:rFonts w:ascii="黑体" w:eastAsia="黑体" w:hAnsi="华文楷体" w:hint="eastAsia"/>
          <w:sz w:val="44"/>
          <w:szCs w:val="44"/>
          <w:lang w:val="fr-FR" w:eastAsia="zh-CN"/>
        </w:rPr>
        <w:t>回  执</w:t>
      </w:r>
    </w:p>
    <w:p w:rsidR="003F5C82" w:rsidRDefault="003F5C82" w:rsidP="003F5C82">
      <w:pPr>
        <w:rPr>
          <w:rFonts w:ascii="华文楷体" w:eastAsia="华文楷体" w:hAnsi="华文楷体"/>
          <w:b/>
          <w:bCs/>
          <w:iCs/>
          <w:sz w:val="32"/>
          <w:szCs w:val="32"/>
          <w:lang w:val="fr-FR" w:eastAsia="zh-CN"/>
        </w:rPr>
      </w:pPr>
    </w:p>
    <w:p w:rsidR="003F5C82" w:rsidRPr="003F5C82" w:rsidRDefault="003F5C82" w:rsidP="00013F12">
      <w:pPr>
        <w:spacing w:afterLines="50"/>
        <w:rPr>
          <w:rFonts w:cs="Arial"/>
          <w:b/>
          <w:bCs/>
          <w:iCs/>
          <w:sz w:val="32"/>
          <w:szCs w:val="32"/>
          <w:u w:val="single"/>
          <w:lang w:val="fr-FR" w:eastAsia="zh-CN"/>
        </w:rPr>
      </w:pPr>
      <w:r w:rsidRPr="003F5C82">
        <w:rPr>
          <w:rFonts w:ascii="华文楷体" w:eastAsia="华文楷体" w:hAnsi="华文楷体" w:hint="eastAsia"/>
          <w:b/>
          <w:bCs/>
          <w:iCs/>
          <w:sz w:val="32"/>
          <w:szCs w:val="32"/>
          <w:lang w:val="fr-FR" w:eastAsia="zh-CN"/>
        </w:rPr>
        <w:t>先生/女士：</w:t>
      </w:r>
      <w:r>
        <w:rPr>
          <w:rFonts w:eastAsia="华文楷体" w:cs="Arial" w:hint="eastAsia"/>
          <w:b/>
          <w:bCs/>
          <w:iCs/>
          <w:sz w:val="32"/>
          <w:szCs w:val="32"/>
          <w:lang w:val="fr-FR" w:eastAsia="zh-CN"/>
        </w:rPr>
        <w:t>.........................................................................................................................................</w:t>
      </w:r>
    </w:p>
    <w:p w:rsidR="003F5C82" w:rsidRPr="003F5C82" w:rsidRDefault="003F5C82" w:rsidP="00013F12">
      <w:pPr>
        <w:spacing w:afterLines="50"/>
        <w:rPr>
          <w:rFonts w:eastAsia="华文楷体" w:cs="Arial"/>
          <w:b/>
          <w:bCs/>
          <w:iCs/>
          <w:sz w:val="32"/>
          <w:szCs w:val="32"/>
          <w:lang w:val="fr-FR" w:eastAsia="zh-CN"/>
        </w:rPr>
      </w:pPr>
      <w:r w:rsidRPr="003F5C82">
        <w:rPr>
          <w:rFonts w:ascii="华文楷体" w:eastAsia="华文楷体" w:hAnsi="华文楷体" w:hint="eastAsia"/>
          <w:b/>
          <w:bCs/>
          <w:iCs/>
          <w:sz w:val="32"/>
          <w:szCs w:val="32"/>
          <w:lang w:val="fr-FR" w:eastAsia="zh-CN"/>
        </w:rPr>
        <w:t>职务：</w:t>
      </w:r>
      <w:r>
        <w:rPr>
          <w:rFonts w:eastAsia="华文楷体" w:cs="Arial"/>
          <w:b/>
          <w:bCs/>
          <w:iCs/>
          <w:sz w:val="32"/>
          <w:szCs w:val="32"/>
          <w:lang w:val="fr-FR" w:eastAsia="zh-CN"/>
        </w:rPr>
        <w:t>…………………………………………………………………………………………………………</w:t>
      </w:r>
    </w:p>
    <w:p w:rsidR="003F5C82" w:rsidRDefault="003F5C82" w:rsidP="00013F12">
      <w:pPr>
        <w:spacing w:afterLines="50"/>
        <w:rPr>
          <w:rFonts w:eastAsia="华文楷体" w:cs="Arial"/>
          <w:b/>
          <w:bCs/>
          <w:iCs/>
          <w:sz w:val="32"/>
          <w:szCs w:val="32"/>
          <w:lang w:val="fr-FR" w:eastAsia="zh-CN"/>
        </w:rPr>
      </w:pPr>
      <w:r w:rsidRPr="003F5C82">
        <w:rPr>
          <w:rFonts w:ascii="华文楷体" w:eastAsia="华文楷体" w:hAnsi="华文楷体" w:hint="eastAsia"/>
          <w:b/>
          <w:bCs/>
          <w:iCs/>
          <w:sz w:val="32"/>
          <w:szCs w:val="32"/>
          <w:lang w:val="fr-FR" w:eastAsia="zh-CN"/>
        </w:rPr>
        <w:t>公司：</w:t>
      </w:r>
      <w:r>
        <w:rPr>
          <w:rFonts w:eastAsia="华文楷体" w:cs="Arial"/>
          <w:b/>
          <w:bCs/>
          <w:iCs/>
          <w:sz w:val="32"/>
          <w:szCs w:val="32"/>
          <w:lang w:val="fr-FR" w:eastAsia="zh-CN"/>
        </w:rPr>
        <w:t>…………………………………………………………………………………………………………</w:t>
      </w:r>
    </w:p>
    <w:p w:rsidR="00D36DD8" w:rsidRDefault="00D36DD8" w:rsidP="00013F12">
      <w:pPr>
        <w:spacing w:afterLines="50"/>
        <w:rPr>
          <w:rFonts w:eastAsia="华文楷体" w:cs="Arial"/>
          <w:b/>
          <w:bCs/>
          <w:iCs/>
          <w:sz w:val="32"/>
          <w:szCs w:val="32"/>
          <w:lang w:val="fr-FR" w:eastAsia="zh-CN"/>
        </w:rPr>
      </w:pPr>
      <w:r>
        <w:rPr>
          <w:rFonts w:eastAsia="华文楷体" w:cs="Arial" w:hint="eastAsia"/>
          <w:b/>
          <w:bCs/>
          <w:iCs/>
          <w:sz w:val="32"/>
          <w:szCs w:val="32"/>
          <w:lang w:val="fr-FR" w:eastAsia="zh-CN"/>
        </w:rPr>
        <w:t>所属行业：</w:t>
      </w:r>
      <w:r>
        <w:rPr>
          <w:rFonts w:eastAsia="华文楷体" w:cs="Arial"/>
          <w:b/>
          <w:bCs/>
          <w:iCs/>
          <w:sz w:val="32"/>
          <w:szCs w:val="32"/>
          <w:lang w:val="fr-FR" w:eastAsia="zh-CN"/>
        </w:rPr>
        <w:t>……………………………………………………………………………………………………</w:t>
      </w:r>
    </w:p>
    <w:p w:rsidR="00D36DD8" w:rsidRPr="00D36DD8" w:rsidRDefault="00D36DD8" w:rsidP="00013F12">
      <w:pPr>
        <w:spacing w:afterLines="50"/>
        <w:rPr>
          <w:rFonts w:eastAsia="华文楷体" w:cs="Arial"/>
          <w:b/>
          <w:sz w:val="32"/>
          <w:szCs w:val="32"/>
          <w:lang w:val="fr-FR" w:eastAsia="zh-CN"/>
        </w:rPr>
      </w:pPr>
    </w:p>
    <w:p w:rsidR="003F5C82" w:rsidRPr="00D36DD8" w:rsidRDefault="003F5C82" w:rsidP="00D36DD8">
      <w:pPr>
        <w:pStyle w:val="3"/>
        <w:ind w:left="3686" w:firstLineChars="50" w:firstLine="180"/>
        <w:jc w:val="both"/>
        <w:rPr>
          <w:rFonts w:ascii="华文楷体" w:eastAsia="华文楷体" w:hAnsi="华文楷体"/>
          <w:b w:val="0"/>
          <w:i/>
          <w:sz w:val="36"/>
          <w:szCs w:val="36"/>
          <w:lang w:val="fr-FR" w:eastAsia="zh-CN"/>
        </w:rPr>
      </w:pPr>
      <w:r w:rsidRPr="003F5C82">
        <w:rPr>
          <w:rFonts w:ascii="华文楷体" w:eastAsia="华文楷体" w:hAnsi="华文楷体"/>
          <w:b w:val="0"/>
          <w:sz w:val="36"/>
          <w:szCs w:val="36"/>
        </w:rPr>
        <w:sym w:font="Wingdings" w:char="F06F"/>
      </w:r>
      <w:r w:rsidRPr="003F5C82">
        <w:rPr>
          <w:rFonts w:ascii="华文楷体" w:eastAsia="华文楷体" w:hAnsi="华文楷体"/>
          <w:b w:val="0"/>
          <w:i/>
          <w:sz w:val="36"/>
          <w:szCs w:val="36"/>
          <w:lang w:val="fr-FR" w:eastAsia="zh-CN"/>
        </w:rPr>
        <w:t xml:space="preserve">    </w:t>
      </w:r>
      <w:r w:rsidRPr="003F5C82">
        <w:rPr>
          <w:rFonts w:ascii="华文楷体" w:eastAsia="华文楷体" w:hAnsi="华文楷体" w:hint="eastAsia"/>
          <w:b w:val="0"/>
          <w:sz w:val="36"/>
          <w:szCs w:val="36"/>
          <w:lang w:val="fr-FR" w:eastAsia="zh-CN"/>
        </w:rPr>
        <w:t>出席</w:t>
      </w:r>
      <w:r w:rsidRPr="003F5C82">
        <w:rPr>
          <w:rFonts w:ascii="华文楷体" w:eastAsia="华文楷体" w:hAnsi="华文楷体"/>
          <w:b w:val="0"/>
          <w:sz w:val="36"/>
          <w:szCs w:val="36"/>
          <w:lang w:val="fr-FR" w:eastAsia="zh-CN"/>
        </w:rPr>
        <w:t xml:space="preserve"> </w:t>
      </w:r>
      <w:r w:rsidRPr="003F5C82">
        <w:rPr>
          <w:rFonts w:ascii="华文楷体" w:eastAsia="华文楷体" w:hAnsi="华文楷体"/>
          <w:b w:val="0"/>
          <w:sz w:val="36"/>
          <w:szCs w:val="36"/>
          <w:lang w:val="fr-FR" w:eastAsia="zh-CN"/>
        </w:rPr>
        <w:tab/>
      </w:r>
      <w:r w:rsidRPr="003F5C82">
        <w:rPr>
          <w:rFonts w:ascii="华文楷体" w:eastAsia="华文楷体" w:hAnsi="华文楷体"/>
          <w:b w:val="0"/>
          <w:sz w:val="36"/>
          <w:szCs w:val="36"/>
          <w:lang w:val="fr-FR" w:eastAsia="zh-CN"/>
        </w:rPr>
        <w:tab/>
      </w:r>
      <w:r w:rsidRPr="003F5C82">
        <w:rPr>
          <w:rFonts w:ascii="华文楷体" w:eastAsia="华文楷体" w:hAnsi="华文楷体"/>
          <w:b w:val="0"/>
          <w:sz w:val="36"/>
          <w:szCs w:val="36"/>
          <w:lang w:val="fr-FR" w:eastAsia="zh-CN"/>
        </w:rPr>
        <w:tab/>
      </w:r>
      <w:r w:rsidRPr="003F5C82">
        <w:rPr>
          <w:rFonts w:ascii="华文楷体" w:eastAsia="华文楷体" w:hAnsi="华文楷体"/>
          <w:b w:val="0"/>
          <w:sz w:val="36"/>
          <w:szCs w:val="36"/>
          <w:lang w:val="fr-FR" w:eastAsia="zh-CN"/>
        </w:rPr>
        <w:tab/>
      </w:r>
      <w:r w:rsidRPr="003F5C82">
        <w:rPr>
          <w:rFonts w:ascii="华文楷体" w:eastAsia="华文楷体" w:hAnsi="华文楷体"/>
          <w:b w:val="0"/>
          <w:sz w:val="36"/>
          <w:szCs w:val="36"/>
          <w:lang w:val="fr-FR" w:eastAsia="zh-CN"/>
        </w:rPr>
        <w:tab/>
      </w:r>
      <w:r w:rsidRPr="003F5C82">
        <w:rPr>
          <w:rFonts w:ascii="华文楷体" w:eastAsia="华文楷体" w:hAnsi="华文楷体"/>
          <w:b w:val="0"/>
          <w:sz w:val="36"/>
          <w:szCs w:val="36"/>
        </w:rPr>
        <w:sym w:font="Wingdings" w:char="F06F"/>
      </w:r>
      <w:r w:rsidRPr="003F5C82">
        <w:rPr>
          <w:rFonts w:ascii="华文楷体" w:eastAsia="华文楷体" w:hAnsi="华文楷体"/>
          <w:b w:val="0"/>
          <w:sz w:val="36"/>
          <w:szCs w:val="36"/>
          <w:lang w:val="fr-FR" w:eastAsia="zh-CN"/>
        </w:rPr>
        <w:t xml:space="preserve">   </w:t>
      </w:r>
      <w:r w:rsidRPr="003F5C82">
        <w:rPr>
          <w:rFonts w:ascii="华文楷体" w:eastAsia="华文楷体" w:hAnsi="华文楷体" w:hint="eastAsia"/>
          <w:b w:val="0"/>
          <w:sz w:val="36"/>
          <w:szCs w:val="36"/>
          <w:lang w:val="fr-FR" w:eastAsia="zh-CN"/>
        </w:rPr>
        <w:t>不出席</w:t>
      </w:r>
    </w:p>
    <w:p w:rsidR="00DA2DCB" w:rsidRPr="009E4A4C" w:rsidRDefault="00DA2DCB" w:rsidP="003F5C82">
      <w:pPr>
        <w:jc w:val="both"/>
        <w:rPr>
          <w:rFonts w:ascii="Book Antiqua" w:hAnsi="Book Antiqua"/>
          <w:b/>
          <w:i/>
          <w:sz w:val="28"/>
          <w:szCs w:val="28"/>
          <w:lang w:val="fr-FR" w:eastAsia="zh-CN"/>
        </w:rPr>
      </w:pPr>
    </w:p>
    <w:p w:rsidR="00EE31A2" w:rsidRPr="00D36DD8" w:rsidRDefault="00D36DD8" w:rsidP="003F5C82">
      <w:pPr>
        <w:jc w:val="both"/>
        <w:rPr>
          <w:rFonts w:ascii="华文楷体" w:eastAsia="华文楷体" w:hAnsi="华文楷体"/>
          <w:b/>
          <w:bCs/>
          <w:iCs/>
          <w:sz w:val="28"/>
          <w:szCs w:val="28"/>
          <w:lang w:eastAsia="zh-CN"/>
        </w:rPr>
      </w:pPr>
      <w:r w:rsidRPr="00D36DD8">
        <w:rPr>
          <w:rFonts w:ascii="仿宋_GB2312" w:eastAsia="仿宋_GB2312" w:hint="eastAsia"/>
          <w:b/>
          <w:sz w:val="32"/>
          <w:szCs w:val="32"/>
          <w:lang w:eastAsia="zh-CN"/>
        </w:rPr>
        <w:t>请于10月10日（周四）前将后附会议回执填妥后同时传回至巴黎工商会和北京市贸促会报名确认。</w:t>
      </w:r>
    </w:p>
    <w:p w:rsidR="004948AD" w:rsidRPr="004948AD" w:rsidRDefault="004948AD" w:rsidP="003F5C82">
      <w:pPr>
        <w:jc w:val="both"/>
        <w:rPr>
          <w:rFonts w:ascii="华文楷体" w:eastAsia="华文楷体" w:hAnsi="华文楷体"/>
          <w:bCs/>
          <w:iCs/>
          <w:sz w:val="28"/>
          <w:szCs w:val="28"/>
          <w:lang w:eastAsia="zh-CN"/>
        </w:rPr>
      </w:pPr>
      <w:r w:rsidRPr="004948AD">
        <w:rPr>
          <w:rFonts w:ascii="华文楷体" w:eastAsia="华文楷体" w:hAnsi="华文楷体" w:hint="eastAsia"/>
          <w:bCs/>
          <w:iCs/>
          <w:sz w:val="28"/>
          <w:szCs w:val="28"/>
          <w:lang w:eastAsia="zh-CN"/>
        </w:rPr>
        <w:t>联系</w:t>
      </w:r>
      <w:r w:rsidR="00EE31A2">
        <w:rPr>
          <w:rFonts w:ascii="华文楷体" w:eastAsia="华文楷体" w:hAnsi="华文楷体" w:hint="eastAsia"/>
          <w:bCs/>
          <w:iCs/>
          <w:sz w:val="28"/>
          <w:szCs w:val="28"/>
          <w:lang w:eastAsia="zh-CN"/>
        </w:rPr>
        <w:t>人：</w:t>
      </w:r>
      <w:r w:rsidR="00D36DD8">
        <w:rPr>
          <w:rFonts w:ascii="华文楷体" w:eastAsia="华文楷体" w:hAnsi="华文楷体" w:hint="eastAsia"/>
          <w:bCs/>
          <w:iCs/>
          <w:sz w:val="28"/>
          <w:szCs w:val="28"/>
          <w:lang w:eastAsia="zh-CN"/>
        </w:rPr>
        <w:t xml:space="preserve">1. </w:t>
      </w:r>
      <w:r w:rsidRPr="004948AD">
        <w:rPr>
          <w:rFonts w:ascii="华文楷体" w:eastAsia="华文楷体" w:hAnsi="华文楷体" w:hint="eastAsia"/>
          <w:bCs/>
          <w:iCs/>
          <w:sz w:val="28"/>
          <w:szCs w:val="28"/>
          <w:lang w:eastAsia="zh-CN"/>
        </w:rPr>
        <w:t>巴黎工商会北京代表处</w:t>
      </w:r>
      <w:r w:rsidR="00EE31A2">
        <w:rPr>
          <w:rFonts w:ascii="华文楷体" w:eastAsia="华文楷体" w:hAnsi="华文楷体" w:hint="eastAsia"/>
          <w:bCs/>
          <w:iCs/>
          <w:sz w:val="28"/>
          <w:szCs w:val="28"/>
          <w:lang w:eastAsia="zh-CN"/>
        </w:rPr>
        <w:t xml:space="preserve"> </w:t>
      </w:r>
      <w:r w:rsidR="00EE31A2" w:rsidRPr="004948AD">
        <w:rPr>
          <w:rFonts w:ascii="华文楷体" w:eastAsia="华文楷体" w:hAnsi="华文楷体" w:hint="eastAsia"/>
          <w:bCs/>
          <w:iCs/>
          <w:sz w:val="28"/>
          <w:szCs w:val="28"/>
          <w:lang w:eastAsia="zh-CN"/>
        </w:rPr>
        <w:t>杨晓曼</w:t>
      </w:r>
      <w:r w:rsidR="00D36DD8">
        <w:rPr>
          <w:rFonts w:ascii="华文楷体" w:eastAsia="华文楷体" w:hAnsi="华文楷体" w:hint="eastAsia"/>
          <w:bCs/>
          <w:iCs/>
          <w:sz w:val="28"/>
          <w:szCs w:val="28"/>
          <w:lang w:eastAsia="zh-CN"/>
        </w:rPr>
        <w:t>；</w:t>
      </w:r>
      <w:r w:rsidR="00D36DD8" w:rsidRPr="004948AD">
        <w:rPr>
          <w:rFonts w:ascii="华文楷体" w:eastAsia="华文楷体" w:hAnsi="华文楷体" w:hint="eastAsia"/>
          <w:bCs/>
          <w:iCs/>
          <w:sz w:val="28"/>
          <w:szCs w:val="28"/>
          <w:lang w:eastAsia="zh-CN"/>
        </w:rPr>
        <w:t xml:space="preserve"> </w:t>
      </w:r>
    </w:p>
    <w:p w:rsidR="004948AD" w:rsidRPr="004948AD" w:rsidRDefault="004948AD" w:rsidP="00D36DD8">
      <w:pPr>
        <w:ind w:firstLineChars="500" w:firstLine="1400"/>
        <w:jc w:val="both"/>
        <w:rPr>
          <w:rFonts w:ascii="华文楷体" w:eastAsia="华文楷体" w:hAnsi="华文楷体"/>
          <w:bCs/>
          <w:iCs/>
          <w:sz w:val="28"/>
          <w:szCs w:val="28"/>
          <w:lang w:eastAsia="zh-CN"/>
        </w:rPr>
      </w:pPr>
      <w:r w:rsidRPr="004948AD">
        <w:rPr>
          <w:rFonts w:ascii="华文楷体" w:eastAsia="华文楷体" w:hAnsi="华文楷体" w:hint="eastAsia"/>
          <w:bCs/>
          <w:iCs/>
          <w:sz w:val="28"/>
          <w:szCs w:val="28"/>
          <w:lang w:eastAsia="zh-CN"/>
        </w:rPr>
        <w:t>电话：010-6466 4310</w:t>
      </w:r>
      <w:r w:rsidR="00091302">
        <w:rPr>
          <w:rFonts w:ascii="华文楷体" w:eastAsia="华文楷体" w:hAnsi="华文楷体" w:hint="eastAsia"/>
          <w:bCs/>
          <w:iCs/>
          <w:sz w:val="28"/>
          <w:szCs w:val="28"/>
          <w:lang w:eastAsia="zh-CN"/>
        </w:rPr>
        <w:t>； 传真：010-6512 2419</w:t>
      </w:r>
    </w:p>
    <w:p w:rsidR="00D36DD8" w:rsidRDefault="004948AD" w:rsidP="00D36DD8">
      <w:pPr>
        <w:ind w:firstLineChars="500" w:firstLine="1400"/>
        <w:jc w:val="both"/>
        <w:rPr>
          <w:rFonts w:ascii="华文楷体" w:eastAsia="华文楷体" w:hAnsi="华文楷体"/>
          <w:bCs/>
          <w:iCs/>
          <w:sz w:val="28"/>
          <w:szCs w:val="28"/>
          <w:lang w:eastAsia="zh-CN"/>
        </w:rPr>
      </w:pPr>
      <w:r w:rsidRPr="004948AD">
        <w:rPr>
          <w:rFonts w:ascii="华文楷体" w:eastAsia="华文楷体" w:hAnsi="华文楷体" w:hint="eastAsia"/>
          <w:bCs/>
          <w:iCs/>
          <w:sz w:val="28"/>
          <w:szCs w:val="28"/>
          <w:lang w:eastAsia="zh-CN"/>
        </w:rPr>
        <w:t>电子邮件：</w:t>
      </w:r>
      <w:r w:rsidR="00D36DD8" w:rsidRPr="00D36DD8">
        <w:rPr>
          <w:rFonts w:ascii="华文楷体" w:eastAsia="华文楷体" w:hAnsi="华文楷体" w:hint="eastAsia"/>
          <w:bCs/>
          <w:iCs/>
          <w:sz w:val="28"/>
          <w:szCs w:val="28"/>
          <w:lang w:eastAsia="zh-CN"/>
        </w:rPr>
        <w:t>xmyang@ccipcn.org</w:t>
      </w:r>
    </w:p>
    <w:p w:rsidR="003F5C82" w:rsidRDefault="00D36DD8" w:rsidP="00D36DD8">
      <w:pPr>
        <w:ind w:firstLineChars="400" w:firstLine="1120"/>
        <w:jc w:val="both"/>
        <w:rPr>
          <w:rFonts w:ascii="华文楷体" w:eastAsia="华文楷体" w:hAnsi="华文楷体"/>
          <w:bCs/>
          <w:iCs/>
          <w:sz w:val="28"/>
          <w:szCs w:val="28"/>
          <w:lang w:eastAsia="zh-CN"/>
        </w:rPr>
      </w:pPr>
      <w:r>
        <w:rPr>
          <w:rFonts w:ascii="华文楷体" w:eastAsia="华文楷体" w:hAnsi="华文楷体" w:hint="eastAsia"/>
          <w:bCs/>
          <w:iCs/>
          <w:sz w:val="28"/>
          <w:szCs w:val="28"/>
          <w:lang w:eastAsia="zh-CN"/>
        </w:rPr>
        <w:t>2. 北京市贸促会 郭蕊</w:t>
      </w:r>
    </w:p>
    <w:p w:rsidR="00D36DD8" w:rsidRDefault="00D36DD8" w:rsidP="00D36DD8">
      <w:pPr>
        <w:ind w:firstLineChars="400" w:firstLine="1120"/>
        <w:jc w:val="both"/>
        <w:rPr>
          <w:rFonts w:ascii="华文楷体" w:eastAsia="华文楷体" w:hAnsi="华文楷体"/>
          <w:bCs/>
          <w:iCs/>
          <w:sz w:val="28"/>
          <w:szCs w:val="28"/>
          <w:lang w:eastAsia="zh-CN"/>
        </w:rPr>
      </w:pPr>
      <w:r>
        <w:rPr>
          <w:rFonts w:ascii="华文楷体" w:eastAsia="华文楷体" w:hAnsi="华文楷体" w:hint="eastAsia"/>
          <w:bCs/>
          <w:iCs/>
          <w:sz w:val="28"/>
          <w:szCs w:val="28"/>
          <w:lang w:eastAsia="zh-CN"/>
        </w:rPr>
        <w:t xml:space="preserve">    电话： 010-8807 0323</w:t>
      </w:r>
      <w:r w:rsidR="00091302">
        <w:rPr>
          <w:rFonts w:ascii="华文楷体" w:eastAsia="华文楷体" w:hAnsi="华文楷体" w:hint="eastAsia"/>
          <w:bCs/>
          <w:iCs/>
          <w:sz w:val="28"/>
          <w:szCs w:val="28"/>
          <w:lang w:eastAsia="zh-CN"/>
        </w:rPr>
        <w:t>； 传真：010-6805 9013</w:t>
      </w:r>
    </w:p>
    <w:p w:rsidR="00D36DD8" w:rsidRDefault="00D36DD8" w:rsidP="00D36DD8">
      <w:pPr>
        <w:ind w:firstLineChars="400" w:firstLine="1120"/>
        <w:jc w:val="both"/>
        <w:rPr>
          <w:rFonts w:ascii="华文楷体" w:eastAsia="华文楷体" w:hAnsi="华文楷体"/>
          <w:bCs/>
          <w:iCs/>
          <w:sz w:val="28"/>
          <w:szCs w:val="28"/>
          <w:lang w:eastAsia="zh-CN"/>
        </w:rPr>
      </w:pPr>
      <w:r>
        <w:rPr>
          <w:rFonts w:ascii="华文楷体" w:eastAsia="华文楷体" w:hAnsi="华文楷体" w:hint="eastAsia"/>
          <w:bCs/>
          <w:iCs/>
          <w:sz w:val="28"/>
          <w:szCs w:val="28"/>
          <w:lang w:eastAsia="zh-CN"/>
        </w:rPr>
        <w:t xml:space="preserve">    电子邮件：guorui@ccpitbj.org</w:t>
      </w:r>
    </w:p>
    <w:sectPr w:rsidR="00D36DD8" w:rsidSect="00A30F93">
      <w:pgSz w:w="16838" w:h="11906" w:orient="landscape"/>
      <w:pgMar w:top="180" w:right="1440" w:bottom="5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59" w:rsidRDefault="00F15459" w:rsidP="003F6368">
      <w:r>
        <w:separator/>
      </w:r>
    </w:p>
  </w:endnote>
  <w:endnote w:type="continuationSeparator" w:id="1">
    <w:p w:rsidR="00F15459" w:rsidRDefault="00F15459" w:rsidP="003F6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59" w:rsidRDefault="00F15459" w:rsidP="003F6368">
      <w:r>
        <w:separator/>
      </w:r>
    </w:p>
  </w:footnote>
  <w:footnote w:type="continuationSeparator" w:id="1">
    <w:p w:rsidR="00F15459" w:rsidRDefault="00F15459" w:rsidP="003F6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2011939"/>
    <w:multiLevelType w:val="multilevel"/>
    <w:tmpl w:val="8816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027DE"/>
    <w:multiLevelType w:val="hybridMultilevel"/>
    <w:tmpl w:val="654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B2FB6"/>
    <w:multiLevelType w:val="multilevel"/>
    <w:tmpl w:val="385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E6B24"/>
    <w:multiLevelType w:val="hybridMultilevel"/>
    <w:tmpl w:val="39108B0A"/>
    <w:lvl w:ilvl="0" w:tplc="1370136A">
      <w:start w:val="1300"/>
      <w:numFmt w:val="bullet"/>
      <w:lvlText w:val="-"/>
      <w:lvlJc w:val="left"/>
      <w:pPr>
        <w:tabs>
          <w:tab w:val="num" w:pos="72"/>
        </w:tabs>
        <w:ind w:left="72" w:hanging="360"/>
      </w:pPr>
      <w:rPr>
        <w:rFonts w:ascii="Book Antiqua" w:eastAsia="Times New Roman" w:hAnsi="Book Antiqua" w:cs="Times New Roman" w:hint="default"/>
      </w:rPr>
    </w:lvl>
    <w:lvl w:ilvl="1" w:tplc="040C0003">
      <w:start w:val="1"/>
      <w:numFmt w:val="bullet"/>
      <w:lvlText w:val="o"/>
      <w:lvlJc w:val="left"/>
      <w:pPr>
        <w:tabs>
          <w:tab w:val="num" w:pos="792"/>
        </w:tabs>
        <w:ind w:left="792" w:hanging="360"/>
      </w:pPr>
      <w:rPr>
        <w:rFonts w:ascii="Courier New" w:hAnsi="Courier New" w:cs="Courier New" w:hint="default"/>
      </w:rPr>
    </w:lvl>
    <w:lvl w:ilvl="2" w:tplc="040C0005">
      <w:start w:val="1"/>
      <w:numFmt w:val="bullet"/>
      <w:lvlText w:val=""/>
      <w:lvlJc w:val="left"/>
      <w:pPr>
        <w:tabs>
          <w:tab w:val="num" w:pos="1512"/>
        </w:tabs>
        <w:ind w:left="1512" w:hanging="360"/>
      </w:pPr>
      <w:rPr>
        <w:rFonts w:ascii="Wingdings" w:hAnsi="Wingdings" w:hint="default"/>
      </w:rPr>
    </w:lvl>
    <w:lvl w:ilvl="3" w:tplc="040C0001">
      <w:start w:val="1"/>
      <w:numFmt w:val="bullet"/>
      <w:lvlText w:val=""/>
      <w:lvlJc w:val="left"/>
      <w:pPr>
        <w:tabs>
          <w:tab w:val="num" w:pos="2232"/>
        </w:tabs>
        <w:ind w:left="2232" w:hanging="360"/>
      </w:pPr>
      <w:rPr>
        <w:rFonts w:ascii="Symbol" w:hAnsi="Symbol" w:hint="default"/>
      </w:rPr>
    </w:lvl>
    <w:lvl w:ilvl="4" w:tplc="040C0003">
      <w:start w:val="1"/>
      <w:numFmt w:val="bullet"/>
      <w:lvlText w:val="o"/>
      <w:lvlJc w:val="left"/>
      <w:pPr>
        <w:tabs>
          <w:tab w:val="num" w:pos="2952"/>
        </w:tabs>
        <w:ind w:left="2952" w:hanging="360"/>
      </w:pPr>
      <w:rPr>
        <w:rFonts w:ascii="Courier New" w:hAnsi="Courier New" w:cs="Courier New" w:hint="default"/>
      </w:rPr>
    </w:lvl>
    <w:lvl w:ilvl="5" w:tplc="040C0005">
      <w:start w:val="1"/>
      <w:numFmt w:val="bullet"/>
      <w:lvlText w:val=""/>
      <w:lvlJc w:val="left"/>
      <w:pPr>
        <w:tabs>
          <w:tab w:val="num" w:pos="3672"/>
        </w:tabs>
        <w:ind w:left="3672" w:hanging="360"/>
      </w:pPr>
      <w:rPr>
        <w:rFonts w:ascii="Wingdings" w:hAnsi="Wingdings" w:hint="default"/>
      </w:rPr>
    </w:lvl>
    <w:lvl w:ilvl="6" w:tplc="040C0001">
      <w:start w:val="1"/>
      <w:numFmt w:val="bullet"/>
      <w:lvlText w:val=""/>
      <w:lvlJc w:val="left"/>
      <w:pPr>
        <w:tabs>
          <w:tab w:val="num" w:pos="4392"/>
        </w:tabs>
        <w:ind w:left="4392" w:hanging="360"/>
      </w:pPr>
      <w:rPr>
        <w:rFonts w:ascii="Symbol" w:hAnsi="Symbol" w:hint="default"/>
      </w:rPr>
    </w:lvl>
    <w:lvl w:ilvl="7" w:tplc="040C0003">
      <w:start w:val="1"/>
      <w:numFmt w:val="bullet"/>
      <w:lvlText w:val="o"/>
      <w:lvlJc w:val="left"/>
      <w:pPr>
        <w:tabs>
          <w:tab w:val="num" w:pos="5112"/>
        </w:tabs>
        <w:ind w:left="5112" w:hanging="360"/>
      </w:pPr>
      <w:rPr>
        <w:rFonts w:ascii="Courier New" w:hAnsi="Courier New" w:cs="Courier New" w:hint="default"/>
      </w:rPr>
    </w:lvl>
    <w:lvl w:ilvl="8" w:tplc="040C0005">
      <w:start w:val="1"/>
      <w:numFmt w:val="bullet"/>
      <w:lvlText w:val=""/>
      <w:lvlJc w:val="left"/>
      <w:pPr>
        <w:tabs>
          <w:tab w:val="num" w:pos="5832"/>
        </w:tabs>
        <w:ind w:left="5832" w:hanging="360"/>
      </w:pPr>
      <w:rPr>
        <w:rFonts w:ascii="Wingdings" w:hAnsi="Wingdings" w:hint="default"/>
      </w:rPr>
    </w:lvl>
  </w:abstractNum>
  <w:abstractNum w:abstractNumId="4">
    <w:nsid w:val="178F05BB"/>
    <w:multiLevelType w:val="multilevel"/>
    <w:tmpl w:val="269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46146"/>
    <w:multiLevelType w:val="multilevel"/>
    <w:tmpl w:val="263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F30A7"/>
    <w:multiLevelType w:val="hybridMultilevel"/>
    <w:tmpl w:val="4668656C"/>
    <w:lvl w:ilvl="0" w:tplc="DADCC3BA">
      <w:start w:val="1600"/>
      <w:numFmt w:val="bullet"/>
      <w:lvlText w:val=""/>
      <w:lvlJc w:val="left"/>
      <w:pPr>
        <w:tabs>
          <w:tab w:val="num" w:pos="3237"/>
        </w:tabs>
        <w:ind w:left="3237" w:hanging="405"/>
      </w:pPr>
      <w:rPr>
        <w:rFonts w:ascii="Wingdings" w:eastAsia="Times New Roman" w:hAnsi="Wingdings" w:cs="Times New Roman" w:hint="default"/>
        <w:sz w:val="26"/>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7">
    <w:nsid w:val="1EB71A31"/>
    <w:multiLevelType w:val="multilevel"/>
    <w:tmpl w:val="FFD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E1315"/>
    <w:multiLevelType w:val="multilevel"/>
    <w:tmpl w:val="900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F580C"/>
    <w:multiLevelType w:val="multilevel"/>
    <w:tmpl w:val="2674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62FBB"/>
    <w:multiLevelType w:val="multilevel"/>
    <w:tmpl w:val="BBE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776FE"/>
    <w:multiLevelType w:val="multilevel"/>
    <w:tmpl w:val="7C2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60AA7"/>
    <w:multiLevelType w:val="multilevel"/>
    <w:tmpl w:val="A85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33287B"/>
    <w:multiLevelType w:val="multilevel"/>
    <w:tmpl w:val="5D0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61F9A"/>
    <w:multiLevelType w:val="hybridMultilevel"/>
    <w:tmpl w:val="6F5A2BEE"/>
    <w:lvl w:ilvl="0" w:tplc="AF967986">
      <w:start w:val="27"/>
      <w:numFmt w:val="bullet"/>
      <w:lvlText w:val="-"/>
      <w:lvlJc w:val="left"/>
      <w:pPr>
        <w:tabs>
          <w:tab w:val="num" w:pos="3600"/>
        </w:tabs>
        <w:ind w:left="3600" w:hanging="360"/>
      </w:pPr>
      <w:rPr>
        <w:rFonts w:ascii="Book Antiqua" w:eastAsia="Times New Roman" w:hAnsi="Book Antiqua" w:cs="Times New Roman" w:hint="default"/>
      </w:rPr>
    </w:lvl>
    <w:lvl w:ilvl="1" w:tplc="040C0003" w:tentative="1">
      <w:start w:val="1"/>
      <w:numFmt w:val="bullet"/>
      <w:lvlText w:val="o"/>
      <w:lvlJc w:val="left"/>
      <w:pPr>
        <w:tabs>
          <w:tab w:val="num" w:pos="4320"/>
        </w:tabs>
        <w:ind w:left="4320" w:hanging="360"/>
      </w:pPr>
      <w:rPr>
        <w:rFonts w:ascii="Courier New" w:hAnsi="Courier New" w:cs="Courier New" w:hint="default"/>
      </w:rPr>
    </w:lvl>
    <w:lvl w:ilvl="2" w:tplc="040C0005" w:tentative="1">
      <w:start w:val="1"/>
      <w:numFmt w:val="bullet"/>
      <w:lvlText w:val=""/>
      <w:lvlJc w:val="left"/>
      <w:pPr>
        <w:tabs>
          <w:tab w:val="num" w:pos="5040"/>
        </w:tabs>
        <w:ind w:left="5040" w:hanging="360"/>
      </w:pPr>
      <w:rPr>
        <w:rFonts w:ascii="Wingdings" w:hAnsi="Wingdings" w:hint="default"/>
      </w:rPr>
    </w:lvl>
    <w:lvl w:ilvl="3" w:tplc="040C0001" w:tentative="1">
      <w:start w:val="1"/>
      <w:numFmt w:val="bullet"/>
      <w:lvlText w:val=""/>
      <w:lvlJc w:val="left"/>
      <w:pPr>
        <w:tabs>
          <w:tab w:val="num" w:pos="5760"/>
        </w:tabs>
        <w:ind w:left="5760" w:hanging="360"/>
      </w:pPr>
      <w:rPr>
        <w:rFonts w:ascii="Symbol" w:hAnsi="Symbol" w:hint="default"/>
      </w:rPr>
    </w:lvl>
    <w:lvl w:ilvl="4" w:tplc="040C0003" w:tentative="1">
      <w:start w:val="1"/>
      <w:numFmt w:val="bullet"/>
      <w:lvlText w:val="o"/>
      <w:lvlJc w:val="left"/>
      <w:pPr>
        <w:tabs>
          <w:tab w:val="num" w:pos="6480"/>
        </w:tabs>
        <w:ind w:left="6480" w:hanging="360"/>
      </w:pPr>
      <w:rPr>
        <w:rFonts w:ascii="Courier New" w:hAnsi="Courier New" w:cs="Courier New" w:hint="default"/>
      </w:rPr>
    </w:lvl>
    <w:lvl w:ilvl="5" w:tplc="040C0005" w:tentative="1">
      <w:start w:val="1"/>
      <w:numFmt w:val="bullet"/>
      <w:lvlText w:val=""/>
      <w:lvlJc w:val="left"/>
      <w:pPr>
        <w:tabs>
          <w:tab w:val="num" w:pos="7200"/>
        </w:tabs>
        <w:ind w:left="7200" w:hanging="360"/>
      </w:pPr>
      <w:rPr>
        <w:rFonts w:ascii="Wingdings" w:hAnsi="Wingdings" w:hint="default"/>
      </w:rPr>
    </w:lvl>
    <w:lvl w:ilvl="6" w:tplc="040C0001" w:tentative="1">
      <w:start w:val="1"/>
      <w:numFmt w:val="bullet"/>
      <w:lvlText w:val=""/>
      <w:lvlJc w:val="left"/>
      <w:pPr>
        <w:tabs>
          <w:tab w:val="num" w:pos="7920"/>
        </w:tabs>
        <w:ind w:left="7920" w:hanging="360"/>
      </w:pPr>
      <w:rPr>
        <w:rFonts w:ascii="Symbol" w:hAnsi="Symbol" w:hint="default"/>
      </w:rPr>
    </w:lvl>
    <w:lvl w:ilvl="7" w:tplc="040C0003" w:tentative="1">
      <w:start w:val="1"/>
      <w:numFmt w:val="bullet"/>
      <w:lvlText w:val="o"/>
      <w:lvlJc w:val="left"/>
      <w:pPr>
        <w:tabs>
          <w:tab w:val="num" w:pos="8640"/>
        </w:tabs>
        <w:ind w:left="8640" w:hanging="360"/>
      </w:pPr>
      <w:rPr>
        <w:rFonts w:ascii="Courier New" w:hAnsi="Courier New" w:cs="Courier New" w:hint="default"/>
      </w:rPr>
    </w:lvl>
    <w:lvl w:ilvl="8" w:tplc="040C0005" w:tentative="1">
      <w:start w:val="1"/>
      <w:numFmt w:val="bullet"/>
      <w:lvlText w:val=""/>
      <w:lvlJc w:val="left"/>
      <w:pPr>
        <w:tabs>
          <w:tab w:val="num" w:pos="9360"/>
        </w:tabs>
        <w:ind w:left="9360" w:hanging="360"/>
      </w:pPr>
      <w:rPr>
        <w:rFonts w:ascii="Wingdings" w:hAnsi="Wingdings" w:hint="default"/>
      </w:rPr>
    </w:lvl>
  </w:abstractNum>
  <w:abstractNum w:abstractNumId="15">
    <w:nsid w:val="425A2AAB"/>
    <w:multiLevelType w:val="hybridMultilevel"/>
    <w:tmpl w:val="5D3E9718"/>
    <w:lvl w:ilvl="0" w:tplc="E1A63C28">
      <w:numFmt w:val="bullet"/>
      <w:lvlText w:val="-"/>
      <w:lvlJc w:val="left"/>
      <w:pPr>
        <w:tabs>
          <w:tab w:val="num" w:pos="3600"/>
        </w:tabs>
        <w:ind w:left="360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45231599"/>
    <w:multiLevelType w:val="multilevel"/>
    <w:tmpl w:val="9996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614EF"/>
    <w:multiLevelType w:val="hybridMultilevel"/>
    <w:tmpl w:val="4912B44C"/>
    <w:lvl w:ilvl="0" w:tplc="33AE2978">
      <w:start w:val="1300"/>
      <w:numFmt w:val="bullet"/>
      <w:lvlText w:val="-"/>
      <w:lvlJc w:val="left"/>
      <w:pPr>
        <w:tabs>
          <w:tab w:val="num" w:pos="2490"/>
        </w:tabs>
        <w:ind w:left="2490" w:hanging="360"/>
      </w:pPr>
      <w:rPr>
        <w:rFonts w:ascii="Book Antiqua" w:eastAsia="Times New Roman" w:hAnsi="Book Antiqua"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8">
    <w:nsid w:val="4B507FF8"/>
    <w:multiLevelType w:val="multilevel"/>
    <w:tmpl w:val="433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42D08"/>
    <w:multiLevelType w:val="hybridMultilevel"/>
    <w:tmpl w:val="A0AEBB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86F18"/>
    <w:multiLevelType w:val="hybridMultilevel"/>
    <w:tmpl w:val="7FAC6B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8641C9"/>
    <w:multiLevelType w:val="hybridMultilevel"/>
    <w:tmpl w:val="802A3C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2C0DC9"/>
    <w:multiLevelType w:val="hybridMultilevel"/>
    <w:tmpl w:val="A5F4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AF52A1"/>
    <w:multiLevelType w:val="hybridMultilevel"/>
    <w:tmpl w:val="8222B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D3173"/>
    <w:multiLevelType w:val="hybridMultilevel"/>
    <w:tmpl w:val="B1CC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8B48CE"/>
    <w:multiLevelType w:val="hybridMultilevel"/>
    <w:tmpl w:val="8952B9FE"/>
    <w:lvl w:ilvl="0" w:tplc="DBA01B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B22FF9"/>
    <w:multiLevelType w:val="hybridMultilevel"/>
    <w:tmpl w:val="802A3C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0C375A"/>
    <w:multiLevelType w:val="multilevel"/>
    <w:tmpl w:val="7CE4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02CB3"/>
    <w:multiLevelType w:val="hybridMultilevel"/>
    <w:tmpl w:val="71D21DAA"/>
    <w:lvl w:ilvl="0" w:tplc="0324DEC8">
      <w:numFmt w:val="bullet"/>
      <w:lvlText w:val=""/>
      <w:lvlJc w:val="left"/>
      <w:pPr>
        <w:tabs>
          <w:tab w:val="num" w:pos="720"/>
        </w:tabs>
        <w:ind w:left="720" w:hanging="360"/>
      </w:pPr>
      <w:rPr>
        <w:rFonts w:ascii="Wingdings" w:eastAsia="Webdings" w:hAnsi="Wingdings" w:hint="default"/>
        <w:color w:val="auto"/>
      </w:rPr>
    </w:lvl>
    <w:lvl w:ilvl="1" w:tplc="67DE3DA6">
      <w:start w:val="18"/>
      <w:numFmt w:val="bullet"/>
      <w:lvlText w:val="-"/>
      <w:lvlJc w:val="left"/>
      <w:pPr>
        <w:tabs>
          <w:tab w:val="num" w:pos="1443"/>
        </w:tabs>
        <w:ind w:left="1443" w:hanging="360"/>
      </w:pPr>
      <w:rPr>
        <w:rFonts w:ascii="Tahoma" w:eastAsia="Optima" w:hAnsi="Tahoma" w:cs="Tahoma" w:hint="default"/>
        <w:color w:val="auto"/>
      </w:rPr>
    </w:lvl>
    <w:lvl w:ilvl="2" w:tplc="040C0005">
      <w:start w:val="1"/>
      <w:numFmt w:val="bullet"/>
      <w:lvlText w:val=""/>
      <w:lvlJc w:val="left"/>
      <w:pPr>
        <w:tabs>
          <w:tab w:val="num" w:pos="2163"/>
        </w:tabs>
        <w:ind w:left="2163" w:hanging="360"/>
      </w:pPr>
      <w:rPr>
        <w:rFonts w:ascii="Wingdings" w:hAnsi="Wingdings" w:hint="default"/>
      </w:rPr>
    </w:lvl>
    <w:lvl w:ilvl="3" w:tplc="040C0001">
      <w:start w:val="1"/>
      <w:numFmt w:val="bullet"/>
      <w:lvlText w:val=""/>
      <w:lvlJc w:val="left"/>
      <w:pPr>
        <w:tabs>
          <w:tab w:val="num" w:pos="2883"/>
        </w:tabs>
        <w:ind w:left="2883" w:hanging="360"/>
      </w:pPr>
      <w:rPr>
        <w:rFonts w:ascii="Symbol" w:hAnsi="Symbol" w:hint="default"/>
      </w:rPr>
    </w:lvl>
    <w:lvl w:ilvl="4" w:tplc="040C0003">
      <w:start w:val="1"/>
      <w:numFmt w:val="bullet"/>
      <w:lvlText w:val="o"/>
      <w:lvlJc w:val="left"/>
      <w:pPr>
        <w:tabs>
          <w:tab w:val="num" w:pos="3603"/>
        </w:tabs>
        <w:ind w:left="3603" w:hanging="360"/>
      </w:pPr>
      <w:rPr>
        <w:rFonts w:ascii="Courier New" w:hAnsi="Courier New" w:cs="Courier New" w:hint="default"/>
      </w:rPr>
    </w:lvl>
    <w:lvl w:ilvl="5" w:tplc="040C0005">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cs="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num w:numId="1">
    <w:abstractNumId w:val="19"/>
  </w:num>
  <w:num w:numId="2">
    <w:abstractNumId w:val="11"/>
  </w:num>
  <w:num w:numId="3">
    <w:abstractNumId w:val="2"/>
  </w:num>
  <w:num w:numId="4">
    <w:abstractNumId w:val="27"/>
  </w:num>
  <w:num w:numId="5">
    <w:abstractNumId w:val="10"/>
  </w:num>
  <w:num w:numId="6">
    <w:abstractNumId w:val="12"/>
  </w:num>
  <w:num w:numId="7">
    <w:abstractNumId w:val="0"/>
  </w:num>
  <w:num w:numId="8">
    <w:abstractNumId w:val="18"/>
  </w:num>
  <w:num w:numId="9">
    <w:abstractNumId w:val="16"/>
  </w:num>
  <w:num w:numId="10">
    <w:abstractNumId w:val="22"/>
  </w:num>
  <w:num w:numId="11">
    <w:abstractNumId w:val="5"/>
  </w:num>
  <w:num w:numId="12">
    <w:abstractNumId w:val="25"/>
  </w:num>
  <w:num w:numId="13">
    <w:abstractNumId w:val="24"/>
  </w:num>
  <w:num w:numId="14">
    <w:abstractNumId w:val="21"/>
  </w:num>
  <w:num w:numId="15">
    <w:abstractNumId w:val="26"/>
  </w:num>
  <w:num w:numId="16">
    <w:abstractNumId w:val="8"/>
  </w:num>
  <w:num w:numId="17">
    <w:abstractNumId w:val="23"/>
  </w:num>
  <w:num w:numId="18">
    <w:abstractNumId w:val="1"/>
  </w:num>
  <w:num w:numId="19">
    <w:abstractNumId w:val="20"/>
  </w:num>
  <w:num w:numId="20">
    <w:abstractNumId w:val="4"/>
  </w:num>
  <w:num w:numId="21">
    <w:abstractNumId w:val="7"/>
  </w:num>
  <w:num w:numId="22">
    <w:abstractNumId w:val="13"/>
  </w:num>
  <w:num w:numId="23">
    <w:abstractNumId w:val="9"/>
  </w:num>
  <w:num w:numId="24">
    <w:abstractNumId w:val="17"/>
  </w:num>
  <w:num w:numId="25">
    <w:abstractNumId w:val="3"/>
  </w:num>
  <w:num w:numId="26">
    <w:abstractNumId w:val="14"/>
  </w:num>
  <w:num w:numId="27">
    <w:abstractNumId w:val="6"/>
  </w:num>
  <w:num w:numId="28">
    <w:abstractNumId w:val="2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noPunctuationKerning/>
  <w:characterSpacingControl w:val="doNotCompress"/>
  <w:hdrShapeDefaults>
    <o:shapedefaults v:ext="edit" spidmax="4098">
      <o:colormru v:ext="edit" colors="gray,#03c,#06f,#69f"/>
    </o:shapedefaults>
  </w:hdrShapeDefaults>
  <w:footnotePr>
    <w:footnote w:id="0"/>
    <w:footnote w:id="1"/>
  </w:footnotePr>
  <w:endnotePr>
    <w:endnote w:id="0"/>
    <w:endnote w:id="1"/>
  </w:endnotePr>
  <w:compat>
    <w:useFELayout/>
  </w:compat>
  <w:rsids>
    <w:rsidRoot w:val="00957025"/>
    <w:rsid w:val="00013F12"/>
    <w:rsid w:val="00021F8E"/>
    <w:rsid w:val="000403CB"/>
    <w:rsid w:val="00056032"/>
    <w:rsid w:val="00060509"/>
    <w:rsid w:val="00061811"/>
    <w:rsid w:val="00063F06"/>
    <w:rsid w:val="00084F56"/>
    <w:rsid w:val="00091302"/>
    <w:rsid w:val="000A707E"/>
    <w:rsid w:val="000C0E01"/>
    <w:rsid w:val="000F0EBA"/>
    <w:rsid w:val="001428DB"/>
    <w:rsid w:val="0014542C"/>
    <w:rsid w:val="00163CEB"/>
    <w:rsid w:val="001677B9"/>
    <w:rsid w:val="00167D3A"/>
    <w:rsid w:val="0017657F"/>
    <w:rsid w:val="001B1905"/>
    <w:rsid w:val="001B4EC8"/>
    <w:rsid w:val="001C7E9F"/>
    <w:rsid w:val="001E1842"/>
    <w:rsid w:val="001F5CF0"/>
    <w:rsid w:val="00204D71"/>
    <w:rsid w:val="00221869"/>
    <w:rsid w:val="00243B4D"/>
    <w:rsid w:val="0026534D"/>
    <w:rsid w:val="002746DE"/>
    <w:rsid w:val="002A769C"/>
    <w:rsid w:val="002C65F9"/>
    <w:rsid w:val="002E56CD"/>
    <w:rsid w:val="002F17E1"/>
    <w:rsid w:val="0032173E"/>
    <w:rsid w:val="00363CCC"/>
    <w:rsid w:val="003741EE"/>
    <w:rsid w:val="00374EC5"/>
    <w:rsid w:val="00393063"/>
    <w:rsid w:val="003B2351"/>
    <w:rsid w:val="003C3C9D"/>
    <w:rsid w:val="003D1AAE"/>
    <w:rsid w:val="003E090F"/>
    <w:rsid w:val="003E16A9"/>
    <w:rsid w:val="003F5A94"/>
    <w:rsid w:val="003F5C82"/>
    <w:rsid w:val="003F6368"/>
    <w:rsid w:val="00443DCD"/>
    <w:rsid w:val="004447F9"/>
    <w:rsid w:val="00454A50"/>
    <w:rsid w:val="004573D5"/>
    <w:rsid w:val="004661F9"/>
    <w:rsid w:val="00474F30"/>
    <w:rsid w:val="0047761A"/>
    <w:rsid w:val="00482D66"/>
    <w:rsid w:val="004948AD"/>
    <w:rsid w:val="004A224F"/>
    <w:rsid w:val="004B4351"/>
    <w:rsid w:val="004D356E"/>
    <w:rsid w:val="004E4BFF"/>
    <w:rsid w:val="00512C09"/>
    <w:rsid w:val="00532AEA"/>
    <w:rsid w:val="0053516F"/>
    <w:rsid w:val="00544F0A"/>
    <w:rsid w:val="00562935"/>
    <w:rsid w:val="005A6FBA"/>
    <w:rsid w:val="005E4CBD"/>
    <w:rsid w:val="005E7CDA"/>
    <w:rsid w:val="00616731"/>
    <w:rsid w:val="00617DE8"/>
    <w:rsid w:val="00625499"/>
    <w:rsid w:val="00627D93"/>
    <w:rsid w:val="00644D72"/>
    <w:rsid w:val="006516A3"/>
    <w:rsid w:val="006563A6"/>
    <w:rsid w:val="006973D2"/>
    <w:rsid w:val="006A0F9C"/>
    <w:rsid w:val="006B26DC"/>
    <w:rsid w:val="006B488E"/>
    <w:rsid w:val="006B5CC8"/>
    <w:rsid w:val="006C407E"/>
    <w:rsid w:val="006E2148"/>
    <w:rsid w:val="006E4AA3"/>
    <w:rsid w:val="006F1D0F"/>
    <w:rsid w:val="006F64A5"/>
    <w:rsid w:val="00725ADD"/>
    <w:rsid w:val="00726F7F"/>
    <w:rsid w:val="0074028E"/>
    <w:rsid w:val="00753100"/>
    <w:rsid w:val="00757B84"/>
    <w:rsid w:val="00757B86"/>
    <w:rsid w:val="00773831"/>
    <w:rsid w:val="0077631B"/>
    <w:rsid w:val="00777EE8"/>
    <w:rsid w:val="007E7219"/>
    <w:rsid w:val="007F2A64"/>
    <w:rsid w:val="007F69EA"/>
    <w:rsid w:val="00821972"/>
    <w:rsid w:val="00830656"/>
    <w:rsid w:val="00836BB3"/>
    <w:rsid w:val="008544B8"/>
    <w:rsid w:val="008625FB"/>
    <w:rsid w:val="00891CF4"/>
    <w:rsid w:val="008D082D"/>
    <w:rsid w:val="008D23E6"/>
    <w:rsid w:val="008F667A"/>
    <w:rsid w:val="00912FCF"/>
    <w:rsid w:val="0091355F"/>
    <w:rsid w:val="00916B1F"/>
    <w:rsid w:val="0092107F"/>
    <w:rsid w:val="00921243"/>
    <w:rsid w:val="009268EC"/>
    <w:rsid w:val="009310C5"/>
    <w:rsid w:val="00957025"/>
    <w:rsid w:val="00962C9C"/>
    <w:rsid w:val="00963E54"/>
    <w:rsid w:val="00965079"/>
    <w:rsid w:val="00966648"/>
    <w:rsid w:val="009B5653"/>
    <w:rsid w:val="009C346D"/>
    <w:rsid w:val="009C4A13"/>
    <w:rsid w:val="009C7B86"/>
    <w:rsid w:val="009D1160"/>
    <w:rsid w:val="009E3D2B"/>
    <w:rsid w:val="009F249D"/>
    <w:rsid w:val="009F4C3B"/>
    <w:rsid w:val="009F70C8"/>
    <w:rsid w:val="00A01A0F"/>
    <w:rsid w:val="00A028C7"/>
    <w:rsid w:val="00A21062"/>
    <w:rsid w:val="00A21DD0"/>
    <w:rsid w:val="00A27CB4"/>
    <w:rsid w:val="00A30F93"/>
    <w:rsid w:val="00A41F06"/>
    <w:rsid w:val="00A632BB"/>
    <w:rsid w:val="00A819EC"/>
    <w:rsid w:val="00A9184A"/>
    <w:rsid w:val="00AD0888"/>
    <w:rsid w:val="00AE2705"/>
    <w:rsid w:val="00AF0491"/>
    <w:rsid w:val="00AF1D1B"/>
    <w:rsid w:val="00B269FA"/>
    <w:rsid w:val="00B70BC6"/>
    <w:rsid w:val="00B8121E"/>
    <w:rsid w:val="00B84A7D"/>
    <w:rsid w:val="00B863E7"/>
    <w:rsid w:val="00B8662C"/>
    <w:rsid w:val="00BA59F6"/>
    <w:rsid w:val="00BB6492"/>
    <w:rsid w:val="00BF67EE"/>
    <w:rsid w:val="00C003E5"/>
    <w:rsid w:val="00C32BCA"/>
    <w:rsid w:val="00C70F6E"/>
    <w:rsid w:val="00C862DA"/>
    <w:rsid w:val="00CD2F20"/>
    <w:rsid w:val="00CE4CC9"/>
    <w:rsid w:val="00CF1BF7"/>
    <w:rsid w:val="00D12A8C"/>
    <w:rsid w:val="00D161BA"/>
    <w:rsid w:val="00D23785"/>
    <w:rsid w:val="00D36DD8"/>
    <w:rsid w:val="00D37225"/>
    <w:rsid w:val="00D373A4"/>
    <w:rsid w:val="00D447A9"/>
    <w:rsid w:val="00D47C2B"/>
    <w:rsid w:val="00D739E6"/>
    <w:rsid w:val="00D7604A"/>
    <w:rsid w:val="00D92EC4"/>
    <w:rsid w:val="00DA0C9C"/>
    <w:rsid w:val="00DA0F5E"/>
    <w:rsid w:val="00DA2DCB"/>
    <w:rsid w:val="00DB1308"/>
    <w:rsid w:val="00DB5022"/>
    <w:rsid w:val="00DC59E6"/>
    <w:rsid w:val="00DE22D7"/>
    <w:rsid w:val="00DE3B4C"/>
    <w:rsid w:val="00DE414F"/>
    <w:rsid w:val="00DF233F"/>
    <w:rsid w:val="00DF4E11"/>
    <w:rsid w:val="00E14BC9"/>
    <w:rsid w:val="00E20B4F"/>
    <w:rsid w:val="00E232C6"/>
    <w:rsid w:val="00E52A10"/>
    <w:rsid w:val="00E66961"/>
    <w:rsid w:val="00E94519"/>
    <w:rsid w:val="00EE31A2"/>
    <w:rsid w:val="00EF031B"/>
    <w:rsid w:val="00F15459"/>
    <w:rsid w:val="00F20934"/>
    <w:rsid w:val="00F20E41"/>
    <w:rsid w:val="00F372F3"/>
    <w:rsid w:val="00F43FD0"/>
    <w:rsid w:val="00F44AB3"/>
    <w:rsid w:val="00F57D08"/>
    <w:rsid w:val="00F708A9"/>
    <w:rsid w:val="00F93F9A"/>
    <w:rsid w:val="00FA1760"/>
    <w:rsid w:val="00FA70FB"/>
    <w:rsid w:val="00FB2E62"/>
    <w:rsid w:val="00FE07A9"/>
    <w:rsid w:val="00FE570B"/>
    <w:rsid w:val="00FE5A6F"/>
    <w:rsid w:val="00FE7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gray,#03c,#06f,#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86"/>
    <w:rPr>
      <w:rFonts w:ascii="Arial" w:hAnsi="Arial"/>
      <w:sz w:val="22"/>
      <w:lang w:val="en-GB" w:eastAsia="en-US"/>
    </w:rPr>
  </w:style>
  <w:style w:type="paragraph" w:styleId="1">
    <w:name w:val="heading 1"/>
    <w:basedOn w:val="a"/>
    <w:next w:val="a"/>
    <w:qFormat/>
    <w:rsid w:val="00757B86"/>
    <w:pPr>
      <w:keepNext/>
      <w:autoSpaceDE w:val="0"/>
      <w:autoSpaceDN w:val="0"/>
      <w:adjustRightInd w:val="0"/>
      <w:spacing w:line="480" w:lineRule="auto"/>
      <w:jc w:val="both"/>
      <w:outlineLvl w:val="0"/>
    </w:pPr>
    <w:rPr>
      <w:rFonts w:cs="Arial"/>
      <w:b/>
      <w:bCs/>
      <w:lang w:eastAsia="en-GB"/>
    </w:rPr>
  </w:style>
  <w:style w:type="paragraph" w:styleId="2">
    <w:name w:val="heading 2"/>
    <w:basedOn w:val="a"/>
    <w:next w:val="a"/>
    <w:qFormat/>
    <w:rsid w:val="00757B86"/>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qFormat/>
    <w:rsid w:val="00757B86"/>
    <w:pPr>
      <w:keepNext/>
      <w:spacing w:before="240" w:after="60"/>
      <w:outlineLvl w:val="2"/>
    </w:pPr>
    <w:rPr>
      <w:rFonts w:ascii="Cambria" w:eastAsia="Times New Roman" w:hAnsi="Cambria"/>
      <w:b/>
      <w:bCs/>
      <w:sz w:val="26"/>
      <w:szCs w:val="26"/>
    </w:rPr>
  </w:style>
  <w:style w:type="paragraph" w:styleId="4">
    <w:name w:val="heading 4"/>
    <w:basedOn w:val="a"/>
    <w:next w:val="a"/>
    <w:link w:val="4Char"/>
    <w:qFormat/>
    <w:rsid w:val="00757B86"/>
    <w:pPr>
      <w:keepNext/>
      <w:spacing w:before="240" w:after="60"/>
      <w:outlineLvl w:val="3"/>
    </w:pPr>
    <w:rPr>
      <w:rFonts w:ascii="Calibri" w:eastAsia="Times New Roman" w:hAnsi="Calibri"/>
      <w:b/>
      <w:bCs/>
      <w:sz w:val="28"/>
      <w:szCs w:val="28"/>
    </w:rPr>
  </w:style>
  <w:style w:type="paragraph" w:styleId="5">
    <w:name w:val="heading 5"/>
    <w:basedOn w:val="a"/>
    <w:next w:val="a"/>
    <w:qFormat/>
    <w:rsid w:val="00B8121E"/>
    <w:pPr>
      <w:spacing w:before="240" w:after="60"/>
      <w:outlineLvl w:val="4"/>
    </w:pPr>
    <w:rPr>
      <w:b/>
      <w:bCs/>
      <w:i/>
      <w:iCs/>
      <w:sz w:val="26"/>
      <w:szCs w:val="26"/>
    </w:rPr>
  </w:style>
  <w:style w:type="paragraph" w:styleId="6">
    <w:name w:val="heading 6"/>
    <w:basedOn w:val="a"/>
    <w:next w:val="a"/>
    <w:qFormat/>
    <w:rsid w:val="00B8121E"/>
    <w:pPr>
      <w:spacing w:before="240" w:after="60"/>
      <w:outlineLvl w:val="5"/>
    </w:pPr>
    <w:rPr>
      <w:rFonts w:ascii="Times New Roman" w:hAnsi="Times New Roman"/>
      <w:b/>
      <w:bCs/>
      <w:szCs w:val="22"/>
    </w:rPr>
  </w:style>
  <w:style w:type="paragraph" w:styleId="7">
    <w:name w:val="heading 7"/>
    <w:basedOn w:val="a"/>
    <w:next w:val="a"/>
    <w:qFormat/>
    <w:rsid w:val="00B8121E"/>
    <w:pPr>
      <w:spacing w:before="240" w:after="60"/>
      <w:outlineLvl w:val="6"/>
    </w:pPr>
    <w:rPr>
      <w:rFonts w:ascii="Times New Roman" w:hAnsi="Times New Roman"/>
      <w:sz w:val="24"/>
      <w:szCs w:val="24"/>
    </w:rPr>
  </w:style>
  <w:style w:type="paragraph" w:styleId="8">
    <w:name w:val="heading 8"/>
    <w:basedOn w:val="a"/>
    <w:next w:val="a"/>
    <w:qFormat/>
    <w:rsid w:val="003E090F"/>
    <w:pPr>
      <w:spacing w:before="240" w:after="60"/>
      <w:outlineLvl w:val="7"/>
    </w:pPr>
    <w:rPr>
      <w:rFonts w:ascii="Times New Roman" w:hAnsi="Times New Roman"/>
      <w:i/>
      <w:iCs/>
      <w:sz w:val="24"/>
      <w:szCs w:val="24"/>
    </w:rPr>
  </w:style>
  <w:style w:type="paragraph" w:styleId="9">
    <w:name w:val="heading 9"/>
    <w:basedOn w:val="a"/>
    <w:next w:val="a"/>
    <w:qFormat/>
    <w:rsid w:val="003E090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57B86"/>
    <w:pPr>
      <w:spacing w:before="100" w:beforeAutospacing="1" w:after="100" w:afterAutospacing="1"/>
    </w:pPr>
    <w:rPr>
      <w:rFonts w:ascii="Times New Roman" w:hAnsi="Times New Roman"/>
      <w:sz w:val="24"/>
      <w:szCs w:val="24"/>
      <w:lang w:eastAsia="en-GB"/>
    </w:rPr>
  </w:style>
  <w:style w:type="paragraph" w:customStyle="1" w:styleId="body2">
    <w:name w:val="body2"/>
    <w:basedOn w:val="a"/>
    <w:rsid w:val="00757B86"/>
    <w:pPr>
      <w:spacing w:before="100" w:beforeAutospacing="1" w:after="100" w:afterAutospacing="1" w:line="260" w:lineRule="atLeast"/>
    </w:pPr>
    <w:rPr>
      <w:rFonts w:cs="Arial"/>
      <w:color w:val="333333"/>
      <w:sz w:val="18"/>
      <w:szCs w:val="18"/>
      <w:lang w:eastAsia="en-GB"/>
    </w:rPr>
  </w:style>
  <w:style w:type="paragraph" w:customStyle="1" w:styleId="times">
    <w:name w:val="times"/>
    <w:basedOn w:val="a"/>
    <w:rsid w:val="00757B86"/>
    <w:pPr>
      <w:spacing w:before="100" w:beforeAutospacing="1" w:after="100" w:afterAutospacing="1"/>
    </w:pPr>
    <w:rPr>
      <w:rFonts w:ascii="Times New Roman" w:hAnsi="Times New Roman"/>
      <w:sz w:val="24"/>
      <w:szCs w:val="24"/>
      <w:lang w:eastAsia="en-GB"/>
    </w:rPr>
  </w:style>
  <w:style w:type="paragraph" w:styleId="a4">
    <w:name w:val="Body Text"/>
    <w:basedOn w:val="a"/>
    <w:semiHidden/>
    <w:rsid w:val="00757B86"/>
    <w:pPr>
      <w:spacing w:line="480" w:lineRule="auto"/>
      <w:jc w:val="both"/>
    </w:pPr>
    <w:rPr>
      <w:rFonts w:cs="Arial"/>
      <w:bCs/>
    </w:rPr>
  </w:style>
  <w:style w:type="character" w:styleId="a5">
    <w:name w:val="Hyperlink"/>
    <w:unhideWhenUsed/>
    <w:rsid w:val="00757B86"/>
    <w:rPr>
      <w:color w:val="0000FF"/>
      <w:u w:val="single"/>
    </w:rPr>
  </w:style>
  <w:style w:type="character" w:customStyle="1" w:styleId="Heading3Char">
    <w:name w:val="Heading 3 Char"/>
    <w:semiHidden/>
    <w:rsid w:val="00757B86"/>
    <w:rPr>
      <w:rFonts w:ascii="Cambria" w:eastAsia="Times New Roman" w:hAnsi="Cambria" w:cs="Times New Roman"/>
      <w:b/>
      <w:bCs/>
      <w:sz w:val="26"/>
      <w:szCs w:val="26"/>
      <w:lang w:eastAsia="en-US"/>
    </w:rPr>
  </w:style>
  <w:style w:type="paragraph" w:customStyle="1" w:styleId="amarabwebblackbody">
    <w:name w:val="amarabwebblackbody"/>
    <w:basedOn w:val="a"/>
    <w:rsid w:val="00757B86"/>
    <w:pPr>
      <w:spacing w:before="100" w:beforeAutospacing="1" w:after="100" w:afterAutospacing="1"/>
    </w:pPr>
    <w:rPr>
      <w:rFonts w:cs="Arial"/>
      <w:color w:val="000000"/>
      <w:sz w:val="18"/>
      <w:szCs w:val="18"/>
      <w:lang w:eastAsia="en-GB"/>
    </w:rPr>
  </w:style>
  <w:style w:type="character" w:customStyle="1" w:styleId="blueheadlines1">
    <w:name w:val="blueheadlines1"/>
    <w:rsid w:val="00757B86"/>
    <w:rPr>
      <w:rFonts w:ascii="Times New Roman" w:hAnsi="Times New Roman" w:cs="Times New Roman" w:hint="default"/>
      <w:color w:val="000066"/>
      <w:sz w:val="27"/>
      <w:szCs w:val="27"/>
    </w:rPr>
  </w:style>
  <w:style w:type="character" w:customStyle="1" w:styleId="capsline1">
    <w:name w:val="capsline1"/>
    <w:rsid w:val="00757B86"/>
    <w:rPr>
      <w:rFonts w:ascii="Arial" w:hAnsi="Arial" w:cs="Arial" w:hint="default"/>
      <w:b/>
      <w:bCs/>
      <w:caps/>
      <w:color w:val="000066"/>
      <w:sz w:val="18"/>
      <w:szCs w:val="18"/>
    </w:rPr>
  </w:style>
  <w:style w:type="character" w:customStyle="1" w:styleId="amarabwebblackbody1">
    <w:name w:val="amarabwebblackbody1"/>
    <w:rsid w:val="00757B86"/>
    <w:rPr>
      <w:rFonts w:ascii="Arial" w:hAnsi="Arial" w:cs="Arial" w:hint="default"/>
      <w:b w:val="0"/>
      <w:bCs w:val="0"/>
      <w:i w:val="0"/>
      <w:iCs w:val="0"/>
      <w:strike w:val="0"/>
      <w:dstrike w:val="0"/>
      <w:color w:val="000000"/>
      <w:sz w:val="18"/>
      <w:szCs w:val="18"/>
      <w:u w:val="none"/>
      <w:effect w:val="none"/>
    </w:rPr>
  </w:style>
  <w:style w:type="paragraph" w:customStyle="1" w:styleId="inside-copy">
    <w:name w:val="inside-copy"/>
    <w:basedOn w:val="a"/>
    <w:rsid w:val="00757B86"/>
    <w:pPr>
      <w:spacing w:before="100" w:beforeAutospacing="1" w:after="100" w:afterAutospacing="1" w:line="225" w:lineRule="atLeast"/>
    </w:pPr>
    <w:rPr>
      <w:rFonts w:ascii="Times New Roman" w:hAnsi="Times New Roman"/>
      <w:color w:val="000000"/>
      <w:sz w:val="18"/>
      <w:szCs w:val="18"/>
      <w:lang w:eastAsia="en-GB"/>
    </w:rPr>
  </w:style>
  <w:style w:type="character" w:customStyle="1" w:styleId="Heading2Char">
    <w:name w:val="Heading 2 Char"/>
    <w:semiHidden/>
    <w:rsid w:val="00757B86"/>
    <w:rPr>
      <w:rFonts w:ascii="Cambria" w:eastAsia="Times New Roman" w:hAnsi="Cambria" w:cs="Times New Roman"/>
      <w:b/>
      <w:bCs/>
      <w:i/>
      <w:iCs/>
      <w:sz w:val="28"/>
      <w:szCs w:val="28"/>
      <w:lang w:eastAsia="en-US"/>
    </w:rPr>
  </w:style>
  <w:style w:type="character" w:customStyle="1" w:styleId="darkheadline1">
    <w:name w:val="dark_headline1"/>
    <w:rsid w:val="00757B86"/>
    <w:rPr>
      <w:rFonts w:ascii="Arial" w:hAnsi="Arial" w:cs="Arial" w:hint="default"/>
      <w:b/>
      <w:bCs/>
      <w:strike w:val="0"/>
      <w:dstrike w:val="0"/>
      <w:color w:val="003366"/>
      <w:sz w:val="24"/>
      <w:szCs w:val="24"/>
      <w:u w:val="none"/>
      <w:effect w:val="none"/>
    </w:rPr>
  </w:style>
  <w:style w:type="character" w:customStyle="1" w:styleId="subheadlinedark1">
    <w:name w:val="subheadline_dark1"/>
    <w:rsid w:val="00757B86"/>
    <w:rPr>
      <w:rFonts w:ascii="Arial" w:hAnsi="Arial" w:cs="Arial" w:hint="default"/>
      <w:b/>
      <w:bCs/>
      <w:color w:val="003366"/>
      <w:sz w:val="20"/>
      <w:szCs w:val="20"/>
    </w:rPr>
  </w:style>
  <w:style w:type="paragraph" w:customStyle="1" w:styleId="amc">
    <w:name w:val="amc"/>
    <w:basedOn w:val="a"/>
    <w:rsid w:val="00757B86"/>
    <w:pPr>
      <w:spacing w:before="100" w:beforeAutospacing="1" w:after="100" w:afterAutospacing="1"/>
    </w:pPr>
    <w:rPr>
      <w:rFonts w:cs="Arial"/>
      <w:color w:val="000000"/>
      <w:sz w:val="18"/>
      <w:szCs w:val="18"/>
      <w:lang w:eastAsia="en-GB"/>
    </w:rPr>
  </w:style>
  <w:style w:type="character" w:customStyle="1" w:styleId="title1">
    <w:name w:val="title1"/>
    <w:rsid w:val="00757B86"/>
    <w:rPr>
      <w:rFonts w:ascii="Arial" w:hAnsi="Arial" w:cs="Arial" w:hint="default"/>
      <w:b/>
      <w:bCs/>
      <w:strike w:val="0"/>
      <w:dstrike w:val="0"/>
      <w:color w:val="795200"/>
      <w:sz w:val="20"/>
      <w:szCs w:val="20"/>
      <w:u w:val="none"/>
      <w:effect w:val="none"/>
    </w:rPr>
  </w:style>
  <w:style w:type="character" w:customStyle="1" w:styleId="style141">
    <w:name w:val="style141"/>
    <w:rsid w:val="00757B86"/>
    <w:rPr>
      <w:color w:val="000000"/>
    </w:rPr>
  </w:style>
  <w:style w:type="character" w:customStyle="1" w:styleId="amc1">
    <w:name w:val="amc1"/>
    <w:rsid w:val="00757B86"/>
    <w:rPr>
      <w:rFonts w:ascii="Arial" w:hAnsi="Arial" w:cs="Arial" w:hint="default"/>
      <w:b w:val="0"/>
      <w:bCs w:val="0"/>
      <w:i w:val="0"/>
      <w:iCs w:val="0"/>
      <w:smallCaps w:val="0"/>
      <w:color w:val="000000"/>
      <w:sz w:val="18"/>
      <w:szCs w:val="18"/>
    </w:rPr>
  </w:style>
  <w:style w:type="character" w:styleId="a6">
    <w:name w:val="Strong"/>
    <w:qFormat/>
    <w:rsid w:val="00757B86"/>
    <w:rPr>
      <w:b/>
      <w:bCs/>
    </w:rPr>
  </w:style>
  <w:style w:type="paragraph" w:customStyle="1" w:styleId="10">
    <w:name w:val="列出段落1"/>
    <w:basedOn w:val="a"/>
    <w:qFormat/>
    <w:rsid w:val="00757B86"/>
    <w:pPr>
      <w:ind w:left="720"/>
    </w:pPr>
  </w:style>
  <w:style w:type="paragraph" w:customStyle="1" w:styleId="spip">
    <w:name w:val="spip"/>
    <w:basedOn w:val="a"/>
    <w:rsid w:val="00757B86"/>
    <w:pPr>
      <w:spacing w:before="120" w:line="210" w:lineRule="atLeast"/>
      <w:jc w:val="both"/>
    </w:pPr>
    <w:rPr>
      <w:rFonts w:ascii="Verdana" w:hAnsi="Verdana"/>
      <w:sz w:val="17"/>
      <w:szCs w:val="17"/>
      <w:lang w:eastAsia="en-GB"/>
    </w:rPr>
  </w:style>
  <w:style w:type="paragraph" w:customStyle="1" w:styleId="Default">
    <w:name w:val="Default"/>
    <w:rsid w:val="00757B86"/>
    <w:pPr>
      <w:autoSpaceDE w:val="0"/>
      <w:autoSpaceDN w:val="0"/>
      <w:adjustRightInd w:val="0"/>
    </w:pPr>
    <w:rPr>
      <w:color w:val="000000"/>
      <w:sz w:val="24"/>
      <w:szCs w:val="24"/>
      <w:lang w:val="en-GB" w:eastAsia="en-GB"/>
    </w:rPr>
  </w:style>
  <w:style w:type="paragraph" w:styleId="20">
    <w:name w:val="Body Text 2"/>
    <w:basedOn w:val="a"/>
    <w:semiHidden/>
    <w:unhideWhenUsed/>
    <w:rsid w:val="00757B86"/>
    <w:pPr>
      <w:spacing w:after="120" w:line="480" w:lineRule="auto"/>
    </w:pPr>
  </w:style>
  <w:style w:type="character" w:customStyle="1" w:styleId="BodyText2Char">
    <w:name w:val="Body Text 2 Char"/>
    <w:semiHidden/>
    <w:rsid w:val="00757B86"/>
    <w:rPr>
      <w:rFonts w:ascii="Arial" w:hAnsi="Arial"/>
      <w:sz w:val="22"/>
      <w:lang w:eastAsia="en-US"/>
    </w:rPr>
  </w:style>
  <w:style w:type="character" w:customStyle="1" w:styleId="text91">
    <w:name w:val="text91"/>
    <w:rsid w:val="00757B86"/>
    <w:rPr>
      <w:rFonts w:ascii="Arial" w:hAnsi="Arial" w:cs="Arial" w:hint="default"/>
      <w:color w:val="000000"/>
      <w:sz w:val="18"/>
      <w:szCs w:val="18"/>
    </w:rPr>
  </w:style>
  <w:style w:type="character" w:customStyle="1" w:styleId="content1">
    <w:name w:val="content1"/>
    <w:rsid w:val="00757B86"/>
    <w:rPr>
      <w:sz w:val="17"/>
      <w:szCs w:val="17"/>
    </w:rPr>
  </w:style>
  <w:style w:type="character" w:customStyle="1" w:styleId="maintext1">
    <w:name w:val="maintext1"/>
    <w:rsid w:val="00757B86"/>
    <w:rPr>
      <w:rFonts w:ascii="Verdana" w:hAnsi="Verdana" w:hint="default"/>
      <w:color w:val="333333"/>
      <w:sz w:val="15"/>
      <w:szCs w:val="15"/>
    </w:rPr>
  </w:style>
  <w:style w:type="character" w:customStyle="1" w:styleId="exergue">
    <w:name w:val="exergue"/>
    <w:basedOn w:val="a0"/>
    <w:rsid w:val="00757B86"/>
  </w:style>
  <w:style w:type="paragraph" w:customStyle="1" w:styleId="spintrotext">
    <w:name w:val="spintrotext"/>
    <w:basedOn w:val="a"/>
    <w:rsid w:val="00757B86"/>
    <w:pPr>
      <w:spacing w:before="100" w:beforeAutospacing="1" w:after="180"/>
    </w:pPr>
    <w:rPr>
      <w:rFonts w:ascii="Times New Roman" w:hAnsi="Times New Roman"/>
      <w:b/>
      <w:bCs/>
      <w:sz w:val="24"/>
      <w:szCs w:val="24"/>
      <w:lang w:eastAsia="en-GB"/>
    </w:rPr>
  </w:style>
  <w:style w:type="character" w:customStyle="1" w:styleId="Heading4Char">
    <w:name w:val="Heading 4 Char"/>
    <w:semiHidden/>
    <w:rsid w:val="00757B86"/>
    <w:rPr>
      <w:rFonts w:ascii="Calibri" w:eastAsia="Times New Roman" w:hAnsi="Calibri" w:cs="Times New Roman"/>
      <w:b/>
      <w:bCs/>
      <w:sz w:val="28"/>
      <w:szCs w:val="28"/>
      <w:lang w:eastAsia="en-US"/>
    </w:rPr>
  </w:style>
  <w:style w:type="paragraph" w:customStyle="1" w:styleId="textecorps">
    <w:name w:val="textecorps"/>
    <w:basedOn w:val="a"/>
    <w:rsid w:val="00757B86"/>
    <w:pPr>
      <w:spacing w:before="100" w:beforeAutospacing="1" w:after="100" w:afterAutospacing="1" w:line="270" w:lineRule="atLeast"/>
    </w:pPr>
    <w:rPr>
      <w:rFonts w:ascii="Verdana" w:hAnsi="Verdana"/>
      <w:color w:val="000000"/>
      <w:sz w:val="18"/>
      <w:szCs w:val="18"/>
      <w:lang w:eastAsia="en-GB"/>
    </w:rPr>
  </w:style>
  <w:style w:type="paragraph" w:customStyle="1" w:styleId="ServiceSection">
    <w:name w:val="Service Section"/>
    <w:next w:val="a"/>
    <w:rsid w:val="00757B86"/>
    <w:pPr>
      <w:keepNext/>
      <w:spacing w:before="240"/>
    </w:pPr>
    <w:rPr>
      <w:rFonts w:ascii="Book Antiqua" w:hAnsi="Book Antiqua"/>
      <w:color w:val="996666"/>
      <w:sz w:val="28"/>
      <w:szCs w:val="24"/>
      <w:lang w:eastAsia="en-US"/>
    </w:rPr>
  </w:style>
  <w:style w:type="character" w:styleId="a7">
    <w:name w:val="Emphasis"/>
    <w:qFormat/>
    <w:rsid w:val="00757B86"/>
    <w:rPr>
      <w:b/>
      <w:bCs/>
      <w:i w:val="0"/>
      <w:iCs w:val="0"/>
    </w:rPr>
  </w:style>
  <w:style w:type="paragraph" w:styleId="a8">
    <w:name w:val="Body Text Indent"/>
    <w:basedOn w:val="a"/>
    <w:rsid w:val="00DC59E6"/>
    <w:pPr>
      <w:spacing w:after="120"/>
      <w:ind w:left="283"/>
    </w:pPr>
  </w:style>
  <w:style w:type="paragraph" w:styleId="21">
    <w:name w:val="Body Text Indent 2"/>
    <w:basedOn w:val="a"/>
    <w:rsid w:val="003E090F"/>
    <w:pPr>
      <w:spacing w:after="120" w:line="480" w:lineRule="auto"/>
      <w:ind w:left="283"/>
    </w:pPr>
  </w:style>
  <w:style w:type="character" w:customStyle="1" w:styleId="style12">
    <w:name w:val="style12"/>
    <w:basedOn w:val="a0"/>
    <w:rsid w:val="003E090F"/>
  </w:style>
  <w:style w:type="paragraph" w:styleId="a9">
    <w:name w:val="Balloon Text"/>
    <w:basedOn w:val="a"/>
    <w:link w:val="Char"/>
    <w:uiPriority w:val="99"/>
    <w:semiHidden/>
    <w:unhideWhenUsed/>
    <w:rsid w:val="00063F06"/>
    <w:rPr>
      <w:rFonts w:ascii="Tahoma" w:hAnsi="Tahoma"/>
      <w:sz w:val="16"/>
      <w:szCs w:val="16"/>
    </w:rPr>
  </w:style>
  <w:style w:type="character" w:customStyle="1" w:styleId="Char">
    <w:name w:val="批注框文本 Char"/>
    <w:link w:val="a9"/>
    <w:uiPriority w:val="99"/>
    <w:semiHidden/>
    <w:rsid w:val="00063F06"/>
    <w:rPr>
      <w:rFonts w:ascii="Tahoma" w:hAnsi="Tahoma" w:cs="Tahoma"/>
      <w:sz w:val="16"/>
      <w:szCs w:val="16"/>
      <w:lang w:val="en-GB" w:eastAsia="en-US"/>
    </w:rPr>
  </w:style>
  <w:style w:type="paragraph" w:styleId="aa">
    <w:name w:val="header"/>
    <w:basedOn w:val="a"/>
    <w:link w:val="Char0"/>
    <w:uiPriority w:val="99"/>
    <w:semiHidden/>
    <w:unhideWhenUsed/>
    <w:rsid w:val="003F6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3F6368"/>
    <w:rPr>
      <w:rFonts w:ascii="Arial" w:hAnsi="Arial"/>
      <w:sz w:val="18"/>
      <w:szCs w:val="18"/>
      <w:lang w:val="en-GB" w:eastAsia="en-US"/>
    </w:rPr>
  </w:style>
  <w:style w:type="paragraph" w:styleId="ab">
    <w:name w:val="footer"/>
    <w:basedOn w:val="a"/>
    <w:link w:val="Char1"/>
    <w:uiPriority w:val="99"/>
    <w:semiHidden/>
    <w:unhideWhenUsed/>
    <w:rsid w:val="003F6368"/>
    <w:pPr>
      <w:tabs>
        <w:tab w:val="center" w:pos="4153"/>
        <w:tab w:val="right" w:pos="8306"/>
      </w:tabs>
      <w:snapToGrid w:val="0"/>
    </w:pPr>
    <w:rPr>
      <w:sz w:val="18"/>
      <w:szCs w:val="18"/>
    </w:rPr>
  </w:style>
  <w:style w:type="character" w:customStyle="1" w:styleId="Char1">
    <w:name w:val="页脚 Char"/>
    <w:basedOn w:val="a0"/>
    <w:link w:val="ab"/>
    <w:uiPriority w:val="99"/>
    <w:semiHidden/>
    <w:rsid w:val="003F6368"/>
    <w:rPr>
      <w:rFonts w:ascii="Arial" w:hAnsi="Arial"/>
      <w:sz w:val="18"/>
      <w:szCs w:val="18"/>
      <w:lang w:val="en-GB" w:eastAsia="en-US"/>
    </w:rPr>
  </w:style>
  <w:style w:type="table" w:styleId="ac">
    <w:name w:val="Table Grid"/>
    <w:basedOn w:val="a1"/>
    <w:uiPriority w:val="59"/>
    <w:rsid w:val="008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3F5C82"/>
    <w:rPr>
      <w:rFonts w:ascii="Cambria" w:eastAsia="Times New Roman" w:hAnsi="Cambria"/>
      <w:b/>
      <w:bCs/>
      <w:sz w:val="26"/>
      <w:szCs w:val="26"/>
      <w:lang w:val="en-GB" w:eastAsia="en-US"/>
    </w:rPr>
  </w:style>
  <w:style w:type="character" w:customStyle="1" w:styleId="4Char">
    <w:name w:val="标题 4 Char"/>
    <w:basedOn w:val="a0"/>
    <w:link w:val="4"/>
    <w:rsid w:val="003F5C82"/>
    <w:rPr>
      <w:rFonts w:ascii="Calibri" w:eastAsia="Times New Roman" w:hAnsi="Calibri"/>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Proposed Session Titles</vt:lpstr>
    </vt:vector>
  </TitlesOfParts>
  <Company>TOSHIBA</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Session Titles</dc:title>
  <dc:subject/>
  <dc:creator>Perry</dc:creator>
  <cp:keywords/>
  <cp:lastModifiedBy>Lenovo User</cp:lastModifiedBy>
  <cp:revision>7</cp:revision>
  <cp:lastPrinted>2012-09-25T01:58:00Z</cp:lastPrinted>
  <dcterms:created xsi:type="dcterms:W3CDTF">2012-09-21T02:50:00Z</dcterms:created>
  <dcterms:modified xsi:type="dcterms:W3CDTF">2012-09-25T02:56:00Z</dcterms:modified>
</cp:coreProperties>
</file>